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МКУДО БДШИ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Муниципальное казенное учреждение дополнительного образования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«Бисертская детская школа искусств»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ДОПОЛНИТЕЛЬНАЯ ОБЩЕРАЗВИВАЮЩАЯ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ОБЩЕОБРАЗОВАТЕЛЬНАЯ ПРОГРАММА</w:t>
      </w:r>
    </w:p>
    <w:p w:rsidR="001C5F7B" w:rsidRPr="001A767C" w:rsidRDefault="0023574D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РАННЕ-ЭСТЕТИЧЕСКОГО РАЗВИТИЯ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программа учебного предмета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«</w:t>
      </w:r>
      <w:r w:rsidR="002419FA" w:rsidRPr="001A767C">
        <w:rPr>
          <w:rStyle w:val="a4"/>
          <w:color w:val="000000" w:themeColor="text1"/>
          <w:sz w:val="28"/>
          <w:szCs w:val="28"/>
        </w:rPr>
        <w:t>АЗБУКА ТЕАТРА</w:t>
      </w:r>
      <w:r w:rsidRPr="001A767C">
        <w:rPr>
          <w:rStyle w:val="a4"/>
          <w:color w:val="000000" w:themeColor="text1"/>
          <w:sz w:val="28"/>
          <w:szCs w:val="28"/>
        </w:rPr>
        <w:t>»</w:t>
      </w: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E43C8D">
      <w:pPr>
        <w:pStyle w:val="a3"/>
        <w:shd w:val="clear" w:color="auto" w:fill="FFFFFF"/>
        <w:spacing w:before="0" w:beforeAutospacing="0" w:after="0" w:afterAutospacing="0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7432A8">
      <w:pPr>
        <w:pStyle w:val="a3"/>
        <w:shd w:val="clear" w:color="auto" w:fill="FFFFFF"/>
        <w:spacing w:before="0" w:beforeAutospacing="0" w:after="0" w:afterAutospacing="0"/>
        <w:jc w:val="right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7432A8">
      <w:pPr>
        <w:pStyle w:val="a3"/>
        <w:shd w:val="clear" w:color="auto" w:fill="FFFFFF"/>
        <w:spacing w:before="0" w:beforeAutospacing="0" w:after="0" w:afterAutospacing="0"/>
        <w:jc w:val="right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Разработчик программы:</w:t>
      </w:r>
    </w:p>
    <w:p w:rsidR="001C5F7B" w:rsidRPr="001A767C" w:rsidRDefault="007432A8" w:rsidP="007432A8">
      <w:pPr>
        <w:pStyle w:val="a3"/>
        <w:shd w:val="clear" w:color="auto" w:fill="FFFFFF"/>
        <w:spacing w:before="0" w:beforeAutospacing="0" w:after="0" w:afterAutospacing="0"/>
        <w:jc w:val="right"/>
        <w:divId w:val="1807969522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Завьялова</w:t>
      </w:r>
      <w:r w:rsidR="001C5F7B" w:rsidRPr="001A767C">
        <w:rPr>
          <w:rStyle w:val="a4"/>
          <w:color w:val="000000" w:themeColor="text1"/>
          <w:sz w:val="28"/>
          <w:szCs w:val="28"/>
        </w:rPr>
        <w:t xml:space="preserve"> Анна Михайловна</w:t>
      </w:r>
    </w:p>
    <w:p w:rsidR="001C5F7B" w:rsidRPr="001A767C" w:rsidRDefault="001C5F7B" w:rsidP="007432A8">
      <w:pPr>
        <w:pStyle w:val="a3"/>
        <w:shd w:val="clear" w:color="auto" w:fill="FFFFFF"/>
        <w:spacing w:before="0" w:beforeAutospacing="0" w:after="0" w:afterAutospacing="0"/>
        <w:jc w:val="right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преподаватель театральных дисциплин</w:t>
      </w:r>
    </w:p>
    <w:p w:rsidR="001C5F7B" w:rsidRPr="001A767C" w:rsidRDefault="001C5F7B" w:rsidP="00E43C8D">
      <w:pPr>
        <w:pStyle w:val="a3"/>
        <w:shd w:val="clear" w:color="auto" w:fill="FFFFFF"/>
        <w:spacing w:before="0" w:beforeAutospacing="0" w:after="0" w:afterAutospacing="0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1C5F7B" w:rsidRPr="001A767C" w:rsidRDefault="001C5F7B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Бисерть</w:t>
      </w:r>
    </w:p>
    <w:p w:rsidR="001C5F7B" w:rsidRPr="001A767C" w:rsidRDefault="007432A8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2020</w:t>
      </w:r>
    </w:p>
    <w:p w:rsidR="00B47D47" w:rsidRPr="001A767C" w:rsidRDefault="00B47D47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B47D47" w:rsidRPr="001A767C" w:rsidRDefault="00B47D47" w:rsidP="001C5F7B">
      <w:pPr>
        <w:pStyle w:val="a3"/>
        <w:shd w:val="clear" w:color="auto" w:fill="FFFFFF"/>
        <w:spacing w:before="0" w:beforeAutospacing="0" w:after="0" w:afterAutospacing="0"/>
        <w:jc w:val="center"/>
        <w:divId w:val="1807969522"/>
        <w:rPr>
          <w:rStyle w:val="a4"/>
          <w:color w:val="000000" w:themeColor="text1"/>
          <w:sz w:val="28"/>
          <w:szCs w:val="28"/>
        </w:rPr>
      </w:pPr>
    </w:p>
    <w:p w:rsidR="002F79E8" w:rsidRPr="001A767C" w:rsidRDefault="002F79E8">
      <w:pPr>
        <w:pStyle w:val="a3"/>
        <w:shd w:val="clear" w:color="auto" w:fill="FFFFFF"/>
        <w:spacing w:before="0" w:beforeAutospacing="0" w:after="135" w:afterAutospacing="0"/>
        <w:divId w:val="1807969522"/>
        <w:rPr>
          <w:rStyle w:val="a4"/>
          <w:color w:val="000000" w:themeColor="text1"/>
          <w:sz w:val="28"/>
          <w:szCs w:val="28"/>
        </w:rPr>
      </w:pPr>
    </w:p>
    <w:p w:rsidR="002F79E8" w:rsidRPr="001A767C" w:rsidRDefault="002F79E8">
      <w:pPr>
        <w:pStyle w:val="a3"/>
        <w:shd w:val="clear" w:color="auto" w:fill="FFFFFF"/>
        <w:spacing w:before="0" w:beforeAutospacing="0" w:after="135" w:afterAutospacing="0"/>
        <w:divId w:val="1807969522"/>
        <w:rPr>
          <w:rStyle w:val="a4"/>
          <w:color w:val="000000" w:themeColor="text1"/>
          <w:sz w:val="28"/>
          <w:szCs w:val="28"/>
        </w:rPr>
      </w:pPr>
    </w:p>
    <w:p w:rsidR="00B47D47" w:rsidRPr="001A767C" w:rsidRDefault="00B47D47">
      <w:pPr>
        <w:pStyle w:val="a3"/>
        <w:shd w:val="clear" w:color="auto" w:fill="FFFFFF"/>
        <w:spacing w:before="0" w:beforeAutospacing="0" w:after="135" w:afterAutospacing="0"/>
        <w:divId w:val="1807969522"/>
        <w:rPr>
          <w:rStyle w:val="a4"/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Пояснительная записка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Направленность:</w:t>
      </w:r>
      <w:r w:rsidRPr="001A767C">
        <w:rPr>
          <w:color w:val="000000" w:themeColor="text1"/>
          <w:sz w:val="28"/>
          <w:szCs w:val="28"/>
        </w:rPr>
        <w:t> художественно-эстетическая.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Возраст обучающихся</w:t>
      </w:r>
      <w:r w:rsidR="00942E55">
        <w:rPr>
          <w:color w:val="000000" w:themeColor="text1"/>
          <w:sz w:val="28"/>
          <w:szCs w:val="28"/>
        </w:rPr>
        <w:t>: 5-6</w:t>
      </w:r>
      <w:bookmarkStart w:id="0" w:name="_GoBack"/>
      <w:bookmarkEnd w:id="0"/>
      <w:r w:rsidRPr="001A767C">
        <w:rPr>
          <w:color w:val="000000" w:themeColor="text1"/>
          <w:sz w:val="28"/>
          <w:szCs w:val="28"/>
        </w:rPr>
        <w:t xml:space="preserve"> лет (</w:t>
      </w:r>
      <w:proofErr w:type="spellStart"/>
      <w:r w:rsidR="00743C82" w:rsidRPr="001A767C">
        <w:rPr>
          <w:color w:val="000000" w:themeColor="text1"/>
          <w:sz w:val="28"/>
          <w:szCs w:val="28"/>
        </w:rPr>
        <w:t>рэр</w:t>
      </w:r>
      <w:proofErr w:type="spellEnd"/>
      <w:r w:rsidRPr="001A767C">
        <w:rPr>
          <w:color w:val="000000" w:themeColor="text1"/>
          <w:sz w:val="28"/>
          <w:szCs w:val="28"/>
        </w:rPr>
        <w:t>).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Программа рассчитана на 1 год обучения.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 xml:space="preserve">Театр – это волшебный мир, в котором ребёнок радуется играм, а играя, познаёт окружающее. Синтетический характер всех театрализованных игр – представлений позволяет успешно решить многие </w:t>
      </w:r>
      <w:proofErr w:type="spellStart"/>
      <w:r w:rsidRPr="001A767C">
        <w:rPr>
          <w:color w:val="000000" w:themeColor="text1"/>
          <w:sz w:val="28"/>
          <w:szCs w:val="28"/>
        </w:rPr>
        <w:t>воспитательно</w:t>
      </w:r>
      <w:proofErr w:type="spellEnd"/>
      <w:r w:rsidRPr="001A767C">
        <w:rPr>
          <w:color w:val="000000" w:themeColor="text1"/>
          <w:sz w:val="28"/>
          <w:szCs w:val="28"/>
        </w:rPr>
        <w:t>-образовательные задачи дошкольного учреждения, воспитать художественный вкус, развить творческий потенциал, сформировать устойчивый интерес к театральному искусству, что в дальнейшей жизни определит потребность каждого ребёнка обращаться к театру как к источнику эмоционального сопереживания, творческого соучастия. Театр в детском саду научит ребёнка видеть прекрасное в жизни и в людях, зародит стремление самому нести в жизнь прекрасное и доброе.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В театрализованных играх с помощью таких выразительных средств, как интонация, мимика, жест, походка, разыгрываются определённые литературные произведения. Дети знакомятся не только с их содержанием, воссоздают конкретные образы, но и учатся глубоко сопереживать событиям, взаимоотношениям героев произведений. Театральные игры способствуют развитию детской фантазии, воображения, всех видов памяти и видов детского творчества (художественно-речевого, музыкально-игрового, танцевального, сценического).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Участвуя в процессе театрализованной деятельности, ребенок учится коллективно работать над замыслом будущего спектакля, создавать художественные образы, обмениваться информацией, планировать различные виды художественно-творческой деятельности (подбор музыкальных характеристик персонажам, работа над ролью и т.д., а также координировать свои функции.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Цель программы: </w:t>
      </w:r>
      <w:r w:rsidRPr="001A767C">
        <w:rPr>
          <w:color w:val="000000" w:themeColor="text1"/>
          <w:sz w:val="28"/>
          <w:szCs w:val="28"/>
        </w:rPr>
        <w:t>Воспитание любви к театру и театральной деятельности. Формирование у детей коммуникативных умений через театрализованную деятельность. Развитие творческой самостоятельности, эстетического вкуса в передаче образа.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Задачи программы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Побуждение интереса к театрально–игровой деятельности, создание необходимых условий для ее проведения.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Закрепление представлений об окружающих предметах; умение называть предметы театрального игрового оборудования. Развитие у </w:t>
      </w: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детей интереса и бережного отношения к игрушкам, театральным куклам.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умения следить за развитием действия в драматизациях и кукольных спектаклях.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речи детей с помощью кукольного театра: обогащение словаря, формирование умения строить предложения, добиваясь правильного и четкого произношения слов.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умения передавать мимикой, позой, жестом, движением основные эмоции.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умения концентрировать внимание.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Поощрение желания участвовать в импровизациях.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инициативы и самостоятельности детей в играх.</w:t>
      </w:r>
    </w:p>
    <w:p w:rsidR="008920F0" w:rsidRPr="001A767C" w:rsidRDefault="008920F0" w:rsidP="00892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желания выступать перед зрителями.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  <w:u w:val="single"/>
        </w:rPr>
        <w:t>Принципы отбора содержания и реализации программы: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 xml:space="preserve">Процесс обучения по данной программе строится на </w:t>
      </w:r>
      <w:proofErr w:type="spellStart"/>
      <w:r w:rsidRPr="001A767C">
        <w:rPr>
          <w:color w:val="000000" w:themeColor="text1"/>
          <w:sz w:val="28"/>
          <w:szCs w:val="28"/>
        </w:rPr>
        <w:t>общедидактических</w:t>
      </w:r>
      <w:proofErr w:type="spellEnd"/>
      <w:r w:rsidRPr="001A767C">
        <w:rPr>
          <w:color w:val="000000" w:themeColor="text1"/>
          <w:sz w:val="28"/>
          <w:szCs w:val="28"/>
        </w:rPr>
        <w:t xml:space="preserve"> и специфических принципах: систематичности и последовательности: концентрическое усвоение программы; организация и последовательная подача материала («от легкого к трудному», «от простого к сложному») обучения.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Системный подход, </w:t>
      </w:r>
      <w:r w:rsidRPr="001A767C">
        <w:rPr>
          <w:color w:val="000000" w:themeColor="text1"/>
          <w:sz w:val="28"/>
          <w:szCs w:val="28"/>
        </w:rPr>
        <w:t>сущность которого заключается в том, что относительно самостоятельные компоненты рассматриваются не изолированно, а в их взаимосвязи, в системе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предметно-развивающая среда.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Личностный подход,</w:t>
      </w:r>
      <w:r w:rsidRPr="001A767C">
        <w:rPr>
          <w:color w:val="000000" w:themeColor="text1"/>
          <w:sz w:val="28"/>
          <w:szCs w:val="28"/>
        </w:rPr>
        <w:t> утверждающий представления о социальной, деятельной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создания для этого соответствующих условий.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proofErr w:type="spellStart"/>
      <w:r w:rsidRPr="001A767C">
        <w:rPr>
          <w:rStyle w:val="a4"/>
          <w:color w:val="000000" w:themeColor="text1"/>
          <w:sz w:val="28"/>
          <w:szCs w:val="28"/>
        </w:rPr>
        <w:t>Деятельностный</w:t>
      </w:r>
      <w:proofErr w:type="spellEnd"/>
      <w:r w:rsidRPr="001A767C">
        <w:rPr>
          <w:rStyle w:val="a4"/>
          <w:color w:val="000000" w:themeColor="text1"/>
          <w:sz w:val="28"/>
          <w:szCs w:val="28"/>
        </w:rPr>
        <w:t xml:space="preserve"> подход</w:t>
      </w:r>
      <w:r w:rsidRPr="001A767C">
        <w:rPr>
          <w:color w:val="000000" w:themeColor="text1"/>
          <w:sz w:val="28"/>
          <w:szCs w:val="28"/>
        </w:rPr>
        <w:t>. Деятельность – основа, средства и решающее условие развития личности. Поэтому необходима специальная работа по выбору и организации деятельности одаренных детей. Это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Полусубъектный подход</w:t>
      </w:r>
      <w:r w:rsidRPr="001A767C">
        <w:rPr>
          <w:color w:val="000000" w:themeColor="text1"/>
          <w:sz w:val="28"/>
          <w:szCs w:val="28"/>
        </w:rPr>
        <w:t xml:space="preserve"> вытекает из того, что сущность человека значительно богаче, разностороннее и сложнее, чем его деятельность. Личность рассматривается как система характерных для нее отношений, как носитель взаимоотношений и взаимодействий социальной группы, что </w:t>
      </w:r>
      <w:r w:rsidRPr="001A767C">
        <w:rPr>
          <w:color w:val="000000" w:themeColor="text1"/>
          <w:sz w:val="28"/>
          <w:szCs w:val="28"/>
        </w:rPr>
        <w:lastRenderedPageBreak/>
        <w:t>требует особого внимания к личностной стороне педагогического взаимодействия с одаренными детьми.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Культурологический подход</w:t>
      </w:r>
      <w:r w:rsidRPr="001A767C">
        <w:rPr>
          <w:color w:val="000000" w:themeColor="text1"/>
          <w:sz w:val="28"/>
          <w:szCs w:val="28"/>
        </w:rPr>
        <w:t> 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Реализация этих принципов позволяет определить основные способы решения проблем при работе с детьми, осуществлять планирование и прогнозирование деятельности.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Цель</w:t>
      </w:r>
      <w:r w:rsidRPr="001A767C">
        <w:rPr>
          <w:color w:val="000000" w:themeColor="text1"/>
          <w:sz w:val="28"/>
          <w:szCs w:val="28"/>
        </w:rPr>
        <w:t>: развитие личности ребенка, его неповторимой индивидуальности средствами театрального искусства.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Задачи: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интерес к театральному искусству, потребность ребенка обращаться к театру, как к источнику радости,</w:t>
      </w:r>
      <w:r w:rsidRPr="001A767C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эмоциональных переживаний, творческого соучастия.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благоприятную эмоциональную атмосферу общения обучающихся, их самовыражения, самореализации, позволяющей «найти себя» поверить в свои силы, преодолеть робость и застенчивость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любовь к театру как многомерному и многоликому жанру искусства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творческую активность детей, учить их импровизировать.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умения и навыки сценической культуры поведения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интерес к сценическому искусству, зрительное и слуховое внимание, память, наблюдательность, находчивость и фантазию, воображение, образное мышление, чувство ритма и координацию движения, речевое дыхание и дикцию</w:t>
      </w:r>
    </w:p>
    <w:p w:rsidR="008920F0" w:rsidRPr="001A767C" w:rsidRDefault="008920F0" w:rsidP="00892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доброжелательность и контактность в отношениях со сверстниками, навыки коллективной творческой деятельности, ответственное отношение к результатам своей работы и работы всего коллектива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Ожидаемые результаты:</w:t>
      </w:r>
    </w:p>
    <w:p w:rsidR="008920F0" w:rsidRPr="001A767C" w:rsidRDefault="008920F0" w:rsidP="008920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Формируется интерес к театральному искусству, дети эмоционально откликаются на спектакли и действия персонажей;</w:t>
      </w:r>
    </w:p>
    <w:p w:rsidR="008920F0" w:rsidRPr="001A767C" w:rsidRDefault="008920F0" w:rsidP="008920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Умеют взаимодействовать друг с другом, действуют согласованно;</w:t>
      </w:r>
    </w:p>
    <w:p w:rsidR="008920F0" w:rsidRPr="001A767C" w:rsidRDefault="008920F0" w:rsidP="008920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Проявляют творческую активность и пользуются полученными исполнительскими навыками. Развивается воображение, речь, коммуникативные навыки.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Форма занятий</w:t>
      </w:r>
      <w:r w:rsidRPr="001A767C">
        <w:rPr>
          <w:color w:val="000000" w:themeColor="text1"/>
          <w:sz w:val="28"/>
          <w:szCs w:val="28"/>
        </w:rPr>
        <w:t>: групповая.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Занятие состоит из нескольких частей:</w:t>
      </w:r>
    </w:p>
    <w:p w:rsidR="008920F0" w:rsidRPr="001A767C" w:rsidRDefault="008920F0" w:rsidP="008920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Вводная часть </w:t>
      </w: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Комплексная разминка (направлена на развитие умения концентрировать внимание, снятие телесных зажимов, зарядку для артикуляционного аппарата)</w:t>
      </w:r>
    </w:p>
    <w:p w:rsidR="008920F0" w:rsidRPr="001A767C" w:rsidRDefault="008920F0" w:rsidP="008920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часть</w:t>
      </w: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Знакомство с литературным материалом, беседы на различные темы; работа над этюдами, инсценировками, игры с текстами, творческие задания, проблемные ситуации и реализация творческих проектов в мини-группах; репетиции к спектаклям.</w:t>
      </w:r>
    </w:p>
    <w:p w:rsidR="008920F0" w:rsidRPr="001A767C" w:rsidRDefault="008920F0" w:rsidP="008920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Заключительная </w:t>
      </w: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подведение итогов, двигательная, игровая или музыкальная импровизация, релаксационные упражнения.</w:t>
      </w:r>
    </w:p>
    <w:p w:rsidR="008920F0" w:rsidRPr="001A767C" w:rsidRDefault="008920F0">
      <w:pPr>
        <w:pStyle w:val="3"/>
        <w:shd w:val="clear" w:color="auto" w:fill="FFFFFF"/>
        <w:spacing w:before="270" w:after="135" w:line="285" w:lineRule="atLeast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Учебный план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Количество занятий: </w:t>
      </w:r>
      <w:r w:rsidRPr="001A767C">
        <w:rPr>
          <w:color w:val="000000" w:themeColor="text1"/>
          <w:sz w:val="28"/>
          <w:szCs w:val="28"/>
        </w:rPr>
        <w:t>в неделю – 2, в год - 62.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Продолжительность занятия</w:t>
      </w:r>
      <w:r w:rsidRPr="001A767C">
        <w:rPr>
          <w:color w:val="000000" w:themeColor="text1"/>
          <w:sz w:val="28"/>
          <w:szCs w:val="28"/>
        </w:rPr>
        <w:t xml:space="preserve"> - </w:t>
      </w:r>
      <w:r w:rsidR="0040043C" w:rsidRPr="001A767C">
        <w:rPr>
          <w:color w:val="000000" w:themeColor="text1"/>
          <w:sz w:val="28"/>
          <w:szCs w:val="28"/>
        </w:rPr>
        <w:t>4</w:t>
      </w:r>
      <w:r w:rsidRPr="001A767C">
        <w:rPr>
          <w:color w:val="000000" w:themeColor="text1"/>
          <w:sz w:val="28"/>
          <w:szCs w:val="28"/>
        </w:rPr>
        <w:t xml:space="preserve">0 минут (включает подвижные игры и релаксационные упражнения и </w:t>
      </w:r>
      <w:proofErr w:type="spellStart"/>
      <w:r w:rsidRPr="001A767C">
        <w:rPr>
          <w:color w:val="000000" w:themeColor="text1"/>
          <w:sz w:val="28"/>
          <w:szCs w:val="28"/>
        </w:rPr>
        <w:t>физминутки</w:t>
      </w:r>
      <w:proofErr w:type="spellEnd"/>
      <w:r w:rsidRPr="001A767C">
        <w:rPr>
          <w:color w:val="000000" w:themeColor="text1"/>
          <w:sz w:val="28"/>
          <w:szCs w:val="28"/>
        </w:rPr>
        <w:t>).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Расписание занятий: </w:t>
      </w:r>
      <w:r w:rsidRPr="001A767C">
        <w:rPr>
          <w:color w:val="000000" w:themeColor="text1"/>
          <w:sz w:val="28"/>
          <w:szCs w:val="28"/>
        </w:rPr>
        <w:t xml:space="preserve">2 раз в неделю, </w:t>
      </w:r>
      <w:r w:rsidR="00486EF0" w:rsidRPr="001A767C">
        <w:rPr>
          <w:color w:val="000000" w:themeColor="text1"/>
          <w:sz w:val="28"/>
          <w:szCs w:val="28"/>
        </w:rPr>
        <w:t>понедельник, среда, вторая половина дня</w:t>
      </w:r>
      <w:r w:rsidRPr="001A767C">
        <w:rPr>
          <w:color w:val="000000" w:themeColor="text1"/>
          <w:sz w:val="28"/>
          <w:szCs w:val="28"/>
        </w:rPr>
        <w:t>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Организационные условия реализации программы: </w:t>
      </w:r>
      <w:r w:rsidRPr="001A767C">
        <w:rPr>
          <w:color w:val="000000" w:themeColor="text1"/>
          <w:sz w:val="28"/>
          <w:szCs w:val="28"/>
        </w:rPr>
        <w:t>В студию принимаются дети по интересу, без предъявления специальных требований, по заявлению родителей.</w:t>
      </w:r>
    </w:p>
    <w:p w:rsidR="008920F0" w:rsidRPr="001A767C" w:rsidRDefault="008920F0">
      <w:pPr>
        <w:pStyle w:val="3"/>
        <w:shd w:val="clear" w:color="auto" w:fill="FFFFFF"/>
        <w:spacing w:before="270" w:after="135" w:line="285" w:lineRule="atLeast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Содержание программы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В начале года проводится вводное занятие. Оно включает в себя:</w:t>
      </w:r>
    </w:p>
    <w:p w:rsidR="008920F0" w:rsidRPr="001A767C" w:rsidRDefault="008920F0" w:rsidP="008920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о технике безопасности в театральной студии;</w:t>
      </w:r>
    </w:p>
    <w:p w:rsidR="008920F0" w:rsidRPr="001A767C" w:rsidRDefault="008920F0" w:rsidP="008920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коллективом. Создание предпосылок для свободного выражения своих чувств, эмоций, артистических и творческих способностей, создание психологического комфорта в группе. Беседы о театре.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В программу входят следующие разделы: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Раздел 1: «От игры до спектакля» (включает в себя несколько подразделов)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1.1 «Основы театральной культуры»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Задача данного подраздела создание условий для овладения дошкольниками элементарными знаниями о театре. В раздел включены:</w:t>
      </w:r>
    </w:p>
    <w:p w:rsidR="008920F0" w:rsidRPr="001A767C" w:rsidRDefault="008920F0" w:rsidP="008920F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Что такое театр?</w:t>
      </w:r>
    </w:p>
    <w:p w:rsidR="008920F0" w:rsidRPr="001A767C" w:rsidRDefault="008920F0" w:rsidP="008920F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 снаружи и изнутри (профессии в театре)</w:t>
      </w:r>
    </w:p>
    <w:p w:rsidR="008920F0" w:rsidRPr="001A767C" w:rsidRDefault="008920F0" w:rsidP="008920F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Культура зрителя.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1.2 «Мастерская игры»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Включает в себя подбор творческих задания сделать сценические импровизации на заданную тему или просто задания изобразить кого-то или что-то. Игры и упражнения проводятся с целью научить слушать партнера, стараться понять его, оценить его слова и поведения.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1.3 Работа над спектаклем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Основные этапы работы: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пьесы или инсценировка и обсуждение ее с детьми.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Деление пьесы на эпизоды и пересказ их детьми.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Репетиция отдельных картин в разных составах с деталями декорации и реквизита (можно условна), с музыкальным оформлением.</w:t>
      </w:r>
    </w:p>
    <w:p w:rsidR="008920F0" w:rsidRPr="001A767C" w:rsidRDefault="008920F0" w:rsidP="008920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Репетиция всей пьесы целиком.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Раздел 2: «На языке тела»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Раздел 3: «Свободный звук»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color w:val="000000" w:themeColor="text1"/>
          <w:sz w:val="28"/>
          <w:szCs w:val="28"/>
        </w:rPr>
        <w:t>Объединение игры и упражнений, направленных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словами, развивающие образную речь, творческую фантазию, умение сочинять небольшие рассказы и сказки, подбирать простейшие рифмы.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jc w:val="center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Тематическое планирование</w:t>
      </w:r>
    </w:p>
    <w:p w:rsidR="008920F0" w:rsidRPr="001A767C" w:rsidRDefault="008920F0">
      <w:pPr>
        <w:shd w:val="clear" w:color="auto" w:fill="FFFFFF"/>
        <w:jc w:val="center"/>
        <w:divId w:val="127998870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Style w:val="full-screen-content-activate"/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22"/>
        <w:gridCol w:w="2326"/>
        <w:gridCol w:w="1117"/>
        <w:gridCol w:w="3225"/>
        <w:gridCol w:w="2337"/>
      </w:tblGrid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Кол-во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Практическая часть занятий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1.1</w:t>
            </w:r>
          </w:p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Давайте знакомиться.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Дать детям представление о театре, о занятиях, рассказать о правилах поведения. Формировать устойчивый интерес к театральному искусству.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Беседа - игры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Играем вместе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Приобретать навыки и развивать умения действовать в коллективе. Развивать произвольное внимание, память, наблюдательность.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Контактные, сюжетно-ролевые игры. Игры - упражнения на развитие слухового, зрительного внимания, воображения.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«От игры до спектакля»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Что такое театр?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Формировать представления о понятиях музыка, театр, артист и т.д. расширять общекультурный кругозор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Просмотр видео- фотоматериалов, сюжетно- ролевые игры.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За кулисами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Формировать представление о театре, знакомить детей с видами театрального искусства. Воспитывать представление в театральных профессиях.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Беседа, театральные игры - этюды.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В гостях у сказки.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Формировать творческую художественно-речевую деятельность на примере сказок; развивать умение осмысливать содержание художественного произведения. Развивать </w:t>
            </w: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внимание, память, воображение, формировать умение отражать свои впечатления в словесной форме. Проигрывать фрагменты сказок, инсценировать отдельные эпизоды. Подготовить детей к действиям с воображаемыми предметами.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Беседа. Игровой тренинг. Этюды.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Веселые </w:t>
            </w: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сочинялки</w:t>
            </w:r>
            <w:proofErr w:type="spellEnd"/>
            <w:r w:rsidRPr="001A76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Побуждать детей сочинять несложные истории героями, которыми являются дети. Воспитывать чувство юмора, способствовать повышению самооценки детей. Развивать связную речь детей (диалогическую).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Игры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Этюды.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Учить детей самостоятельно сочинять этюды с заданными или нафантазированными сюжетами, предлагаемыми обстоятельствами, эмоциями.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Творческие задания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Работа над репертуаром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Применять полученные знания, умения и навыки в практической деятельности. Накапливать опыт сценической деятельности. Реализовать творческие способности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Участие в проведении календарных и тематических мероприятий, в постановке спектаклей. Инсценировка.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Репетиции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Репетиции: сводная, монтировочная, </w:t>
            </w: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генеральная.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Премьера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«Свободный звук»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Веселая 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Учить развивать правильную интонационную выразительность, дыхание.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Игровой практикум.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Зарядка для лица и языка.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Голосо</w:t>
            </w:r>
            <w:proofErr w:type="spellEnd"/>
            <w:r w:rsidRPr="001A767C">
              <w:rPr>
                <w:color w:val="000000" w:themeColor="text1"/>
                <w:sz w:val="28"/>
                <w:szCs w:val="28"/>
              </w:rPr>
              <w:t>-речевые тренинги.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Упражнения на развитие речевого аппарата.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Забавные </w:t>
            </w: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чистоговорки</w:t>
            </w:r>
            <w:proofErr w:type="spellEnd"/>
            <w:r w:rsidRPr="001A76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Формировать навыки правильного звукообразования, развивать интонационную выразительность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Игры со словами. Заучивание </w:t>
            </w: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чистоговорок</w:t>
            </w:r>
            <w:proofErr w:type="spellEnd"/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Говорилки</w:t>
            </w:r>
            <w:proofErr w:type="spellEnd"/>
            <w:r w:rsidRPr="001A76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Формировать навыки правильного звукообразования. Декламировать стихотворный текст тест от лица разных сказочных героев.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Речевые игры, чтение стихов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«На языке тела»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rStyle w:val="a4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Разминка -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Развивать двигательные способности детей ловкости, подвижности, выносливости, гибкости.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Игровой тренинг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Музыкально-пластическая импровизация.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Развивать пластическую выразительность (ритмичность, быстроту реакции координацию движений) воображение.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Игровой тренинг 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Язык жестов. Мимика.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 xml:space="preserve">Развивать умение пользоваться </w:t>
            </w: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разнообразными жестами.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Игровой тренинг 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767C">
              <w:rPr>
                <w:color w:val="000000" w:themeColor="text1"/>
                <w:sz w:val="28"/>
                <w:szCs w:val="28"/>
              </w:rPr>
              <w:t>Психогимнастика</w:t>
            </w:r>
            <w:proofErr w:type="spellEnd"/>
            <w:r w:rsidRPr="001A76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Побуждать детей экспериментировать со своей внешностью. Развивать умение детей переключаться с одного образа на другой. Воспитывать чувство уверенности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Игровой тренинг  </w:t>
            </w:r>
          </w:p>
        </w:tc>
      </w:tr>
      <w:tr w:rsidR="001A767C" w:rsidRPr="001A767C">
        <w:trPr>
          <w:divId w:val="18079695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Подведение итогов, обмен впечатлениями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20F0" w:rsidRPr="001A767C" w:rsidRDefault="008920F0">
            <w:pPr>
              <w:pStyle w:val="a3"/>
              <w:spacing w:before="0" w:beforeAutospacing="0" w:after="135" w:afterAutospacing="0"/>
              <w:rPr>
                <w:color w:val="000000" w:themeColor="text1"/>
                <w:sz w:val="28"/>
                <w:szCs w:val="28"/>
              </w:rPr>
            </w:pPr>
            <w:r w:rsidRPr="001A767C">
              <w:rPr>
                <w:color w:val="000000" w:themeColor="text1"/>
                <w:sz w:val="28"/>
                <w:szCs w:val="28"/>
              </w:rPr>
              <w:t>Просмотр видео- фотоматериалов, чаепитие</w:t>
            </w:r>
          </w:p>
        </w:tc>
      </w:tr>
    </w:tbl>
    <w:p w:rsidR="008920F0" w:rsidRPr="001A767C" w:rsidRDefault="008920F0">
      <w:pPr>
        <w:shd w:val="clear" w:color="auto" w:fill="FFFFFF"/>
        <w:jc w:val="center"/>
        <w:divId w:val="1945854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Формы работы с детьми:</w:t>
      </w:r>
      <w:r w:rsidRPr="001A767C">
        <w:rPr>
          <w:color w:val="000000" w:themeColor="text1"/>
          <w:sz w:val="28"/>
          <w:szCs w:val="28"/>
        </w:rPr>
        <w:t> игра, импровизация, инсценировки и драматизация, объяснение, рассказ педагога и рассказ детей, чтение воспитателя, показ, личный пример, беседы, просмотр видеофильмов, наблюдения, словесные, настольные и подвижные игры, пантомимические этюды и упражнения.</w:t>
      </w:r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Материально-техническое оснащение занятий: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Сценическая площадка;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Музыкальный центр;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Стулья или кубы;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Проектор;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Ноутбук;</w:t>
      </w:r>
    </w:p>
    <w:p w:rsidR="008920F0" w:rsidRPr="001A767C" w:rsidRDefault="008920F0" w:rsidP="008920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Декорации и реквизит театральной студии.</w:t>
      </w:r>
    </w:p>
    <w:p w:rsidR="008920F0" w:rsidRPr="001A767C" w:rsidRDefault="00942E55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hyperlink r:id="rId5" w:history="1">
        <w:r w:rsidR="008920F0" w:rsidRPr="001A767C">
          <w:rPr>
            <w:rStyle w:val="a5"/>
            <w:b/>
            <w:bCs/>
            <w:color w:val="000000" w:themeColor="text1"/>
            <w:sz w:val="28"/>
            <w:szCs w:val="28"/>
          </w:rPr>
          <w:t>Календарно-тематическое планирование средняя группа (возраст 4-5 лет)</w:t>
        </w:r>
      </w:hyperlink>
    </w:p>
    <w:p w:rsidR="008920F0" w:rsidRPr="001A767C" w:rsidRDefault="008920F0">
      <w:pPr>
        <w:pStyle w:val="a3"/>
        <w:shd w:val="clear" w:color="auto" w:fill="FFFFFF"/>
        <w:spacing w:before="0" w:beforeAutospacing="0" w:after="135" w:afterAutospacing="0"/>
        <w:divId w:val="1807969522"/>
        <w:rPr>
          <w:color w:val="000000" w:themeColor="text1"/>
          <w:sz w:val="28"/>
          <w:szCs w:val="28"/>
        </w:rPr>
      </w:pPr>
      <w:r w:rsidRPr="001A767C">
        <w:rPr>
          <w:rStyle w:val="a4"/>
          <w:color w:val="000000" w:themeColor="text1"/>
          <w:sz w:val="28"/>
          <w:szCs w:val="28"/>
        </w:rPr>
        <w:t>Список литературы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Доронова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Т.Н. Играем в театр: Театрализованная деятельность детей 4-6 лет. Методическое пособие для воспитателей дошкольных образовательных учреждений. М.: "Просвещение". 2004.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Мерзлякова С.И. Фольклор-Музыка-Театр. Программы и конспекты занятий педагогов дополнительного образования, работающих с дошкольниками: Программно- методическое пособие. М.: 1999.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Мочалов Ю.А. Первые уроки театра. М.: 1986.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Опарина Н. А. Театр - это волшебный край! М.: "Социум" 1999.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 И. Петрова, Е. Я. Сергеева, Е. С. Петрова “Театрализованные игры в д/с” Москва “Школьная пресса”. 2000.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Поляк Л.Я. Театр сказок. 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"Детство-Пресс", 2000.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Н. Ф. Сорокина, Л. Г. 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Милаванович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“Программа Театр – творчество – дети” Москва, 1995.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Сорокина Н.Ф. Играем в кукольный театр. Программа "Театр -Творчество - Дети": Пособие для воспитателей, педагогов дополнительного образования и музыкальных руководителей детских садов. М.: 2004.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Чистякова М.И. 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Психогимнастика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Чурилова Э.Г. Методика и организация театрализованной деятельности дошкольников и младших школьников: Программа и </w:t>
      </w:r>
      <w:proofErr w:type="gram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репертуар.-</w:t>
      </w:r>
      <w:proofErr w:type="gram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: 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Гуманит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Изд. Центр ВЛАДОС, 2003.</w:t>
      </w:r>
    </w:p>
    <w:p w:rsidR="008920F0" w:rsidRPr="001A767C" w:rsidRDefault="008920F0" w:rsidP="008920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8079695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Щеткин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А.В. Театральная деятельность в детском саду. Для занятий с детьми 4-5 лет / Под редакцией </w:t>
      </w:r>
      <w:proofErr w:type="spell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О.Ф.Горбуновой</w:t>
      </w:r>
      <w:proofErr w:type="spell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М.:Мозаика</w:t>
      </w:r>
      <w:proofErr w:type="spellEnd"/>
      <w:proofErr w:type="gramEnd"/>
      <w:r w:rsidRPr="001A76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Синтез, 2008.</w:t>
      </w:r>
    </w:p>
    <w:p w:rsidR="008920F0" w:rsidRPr="001A767C" w:rsidRDefault="008920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20F0" w:rsidRPr="001A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C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401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A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F41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C5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479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F4D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951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D63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F0"/>
    <w:rsid w:val="001A767C"/>
    <w:rsid w:val="001C5F7B"/>
    <w:rsid w:val="0023574D"/>
    <w:rsid w:val="002419FA"/>
    <w:rsid w:val="002D2118"/>
    <w:rsid w:val="002F79E8"/>
    <w:rsid w:val="0040043C"/>
    <w:rsid w:val="00486EF0"/>
    <w:rsid w:val="00595EEE"/>
    <w:rsid w:val="007432A8"/>
    <w:rsid w:val="00743C82"/>
    <w:rsid w:val="008920F0"/>
    <w:rsid w:val="00942E55"/>
    <w:rsid w:val="00B47D47"/>
    <w:rsid w:val="00DF37B3"/>
    <w:rsid w:val="00E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38D"/>
  <w15:docId w15:val="{FAA3D22F-18E8-4FEB-BC68-95EEB31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92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920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92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0F0"/>
    <w:rPr>
      <w:b/>
      <w:bCs/>
    </w:rPr>
  </w:style>
  <w:style w:type="character" w:customStyle="1" w:styleId="full-screen-content-activate">
    <w:name w:val="full-screen-content-activate"/>
    <w:basedOn w:val="a0"/>
    <w:rsid w:val="008920F0"/>
  </w:style>
  <w:style w:type="character" w:styleId="a5">
    <w:name w:val="Hyperlink"/>
    <w:basedOn w:val="a0"/>
    <w:uiPriority w:val="99"/>
    <w:semiHidden/>
    <w:unhideWhenUsed/>
    <w:rsid w:val="008920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9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70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44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%D1%81%D1%82%D0%B0%D1%82%D1%8C%D0%B8/669181/articl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aAyuopEUiMBuYovgmTvPWHs2FYUFXmQqFRdGVe0lBt8=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NEBCYl4KD9QiJqaAfa4EgRyiVUj+/20Wnygrgu/PfjA=</DigestValue>
    </Reference>
  </SignedInfo>
  <SignatureValue>YKeSCLILGBx/IBQuvIMJJzHW07Oexk92BU+7RyNf7vWpZ/6JUJHePeo91SlEe2yo
zPgNUqrukMt5ZHqW0yA+cg==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iEdTBfX82OUIqXoR5FbmqS/n1Tk=</DigestValue>
      </Reference>
      <Reference URI="/word/document.xml?ContentType=application/vnd.openxmlformats-officedocument.wordprocessingml.document.main+xml">
        <DigestMethod Algorithm="http://www.w3.org/2000/09/xmldsig#sha1"/>
        <DigestValue>NpNz9mzmjVlFVfkR2cmJs1PZi4g=</DigestValue>
      </Reference>
      <Reference URI="/word/fontTable.xml?ContentType=application/vnd.openxmlformats-officedocument.wordprocessingml.fontTable+xml">
        <DigestMethod Algorithm="http://www.w3.org/2000/09/xmldsig#sha1"/>
        <DigestValue>GSm/J3pR4GI256DxmtlrbMGFiSs=</DigestValue>
      </Reference>
      <Reference URI="/word/numbering.xml?ContentType=application/vnd.openxmlformats-officedocument.wordprocessingml.numbering+xml">
        <DigestMethod Algorithm="http://www.w3.org/2000/09/xmldsig#sha1"/>
        <DigestValue>wXOYrASePsCU46wrkV73q9sCFZc=</DigestValue>
      </Reference>
      <Reference URI="/word/settings.xml?ContentType=application/vnd.openxmlformats-officedocument.wordprocessingml.settings+xml">
        <DigestMethod Algorithm="http://www.w3.org/2000/09/xmldsig#sha1"/>
        <DigestValue>f5WtsazhnepFitFDsbPlb6bix0s=</DigestValue>
      </Reference>
      <Reference URI="/word/styles.xml?ContentType=application/vnd.openxmlformats-officedocument.wordprocessingml.styles+xml">
        <DigestMethod Algorithm="http://www.w3.org/2000/09/xmldsig#sha1"/>
        <DigestValue>wAtuQhhw9Xx3Qz3l8nrNALGLgkU=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w1abL/UEP1pMO6O42JbiOUKwq8g=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2021-06-16T11:33:03Z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2021-06-16T11:33:03Z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anna.iwinihina@gmail.com</dc:creator>
  <cp:keywords/>
  <dc:description/>
  <cp:lastModifiedBy>uzer</cp:lastModifiedBy>
  <cp:revision>13</cp:revision>
  <cp:lastPrinted>2020-09-01T13:23:00Z</cp:lastPrinted>
  <dcterms:created xsi:type="dcterms:W3CDTF">2019-09-01T14:03:00Z</dcterms:created>
  <dcterms:modified xsi:type="dcterms:W3CDTF">2020-09-03T08:35:00Z</dcterms:modified>
</cp:coreProperties>
</file>