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F4" w:rsidRPr="006519D0" w:rsidRDefault="00F940F4" w:rsidP="00842A20">
      <w:pPr>
        <w:pStyle w:val="124"/>
        <w:keepNext/>
        <w:keepLines/>
        <w:ind w:firstLine="0"/>
        <w:rPr>
          <w:sz w:val="28"/>
          <w:szCs w:val="28"/>
        </w:rPr>
      </w:pPr>
      <w:bookmarkStart w:id="0" w:name="bookmark61"/>
    </w:p>
    <w:p w:rsidR="00F940F4" w:rsidRPr="006519D0" w:rsidRDefault="001D3192" w:rsidP="00627967">
      <w:pPr>
        <w:pStyle w:val="124"/>
        <w:keepNext/>
        <w:keepLines/>
        <w:shd w:val="clear" w:color="auto" w:fill="auto"/>
        <w:ind w:firstLine="0"/>
        <w:jc w:val="center"/>
        <w:rPr>
          <w:sz w:val="28"/>
          <w:szCs w:val="28"/>
          <w:lang w:val="ru-RU"/>
        </w:rPr>
      </w:pPr>
      <w:r w:rsidRPr="006519D0">
        <w:rPr>
          <w:sz w:val="28"/>
          <w:szCs w:val="28"/>
          <w:lang w:val="ru-RU"/>
        </w:rPr>
        <w:t>МУНИЦИПАЛЬНОЕ  КАЗЕННОЕ УЧРЕЖДЕНИЕ</w:t>
      </w:r>
    </w:p>
    <w:p w:rsidR="001D3192" w:rsidRPr="006519D0" w:rsidRDefault="001D3192" w:rsidP="00627967">
      <w:pPr>
        <w:pStyle w:val="124"/>
        <w:keepNext/>
        <w:keepLines/>
        <w:shd w:val="clear" w:color="auto" w:fill="auto"/>
        <w:ind w:firstLine="0"/>
        <w:jc w:val="center"/>
        <w:rPr>
          <w:sz w:val="28"/>
          <w:szCs w:val="28"/>
          <w:lang w:val="ru-RU"/>
        </w:rPr>
      </w:pPr>
      <w:r w:rsidRPr="006519D0">
        <w:rPr>
          <w:sz w:val="28"/>
          <w:szCs w:val="28"/>
          <w:lang w:val="ru-RU"/>
        </w:rPr>
        <w:t>ДОПОЛНИТЕЛЬНОГО ОБРАЗОВАНИЯ</w:t>
      </w:r>
    </w:p>
    <w:p w:rsidR="00F940F4" w:rsidRPr="006519D0" w:rsidRDefault="001D3192" w:rsidP="00627967">
      <w:pPr>
        <w:pStyle w:val="124"/>
        <w:keepNext/>
        <w:keepLines/>
        <w:shd w:val="clear" w:color="auto" w:fill="auto"/>
        <w:ind w:firstLine="0"/>
        <w:jc w:val="center"/>
        <w:rPr>
          <w:sz w:val="28"/>
          <w:szCs w:val="28"/>
          <w:lang w:val="ru-RU"/>
        </w:rPr>
      </w:pPr>
      <w:r w:rsidRPr="006519D0">
        <w:rPr>
          <w:sz w:val="28"/>
          <w:szCs w:val="28"/>
          <w:lang w:val="ru-RU"/>
        </w:rPr>
        <w:t>«Бисертская детская школа искусств»</w:t>
      </w:r>
    </w:p>
    <w:p w:rsidR="00F940F4" w:rsidRPr="006519D0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Pr="006519D0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Pr="006519D0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Pr="006519D0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Pr="006519D0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842A20" w:rsidRPr="006519D0" w:rsidRDefault="00627967" w:rsidP="00620759">
      <w:pPr>
        <w:pStyle w:val="124"/>
        <w:keepNext/>
        <w:keepLines/>
        <w:ind w:firstLine="0"/>
        <w:jc w:val="center"/>
        <w:rPr>
          <w:sz w:val="28"/>
          <w:szCs w:val="28"/>
        </w:rPr>
      </w:pPr>
      <w:r w:rsidRPr="006519D0">
        <w:rPr>
          <w:sz w:val="28"/>
          <w:szCs w:val="28"/>
        </w:rPr>
        <w:t>ДОПОЛНИТЕЛЬНАЯ ОБЩЕОБРАЗОВАТЕЛЬНАЯ ОБЩЕРАЗВИВАЮЩАЯ ПРОГРАММА</w:t>
      </w:r>
    </w:p>
    <w:p w:rsidR="00627967" w:rsidRPr="006519D0" w:rsidRDefault="00627967" w:rsidP="00620759">
      <w:pPr>
        <w:pStyle w:val="124"/>
        <w:keepNext/>
        <w:keepLines/>
        <w:jc w:val="center"/>
        <w:rPr>
          <w:sz w:val="28"/>
          <w:szCs w:val="28"/>
        </w:rPr>
      </w:pPr>
      <w:r w:rsidRPr="006519D0">
        <w:rPr>
          <w:sz w:val="28"/>
          <w:szCs w:val="28"/>
        </w:rPr>
        <w:t>В ОБЛАСТИ ТЕАТРАЛЬНОГО ИСКУССТВА</w:t>
      </w:r>
    </w:p>
    <w:p w:rsidR="00627967" w:rsidRPr="006519D0" w:rsidRDefault="00627967" w:rsidP="00620759">
      <w:pPr>
        <w:pStyle w:val="124"/>
        <w:keepNext/>
        <w:keepLines/>
        <w:jc w:val="center"/>
        <w:rPr>
          <w:sz w:val="28"/>
          <w:szCs w:val="28"/>
        </w:rPr>
      </w:pPr>
      <w:r w:rsidRPr="006519D0">
        <w:rPr>
          <w:sz w:val="28"/>
          <w:szCs w:val="28"/>
        </w:rPr>
        <w:t>РАБОЧАЯ ПРОГРАММА</w:t>
      </w:r>
    </w:p>
    <w:p w:rsidR="00627967" w:rsidRPr="006519D0" w:rsidRDefault="00627967" w:rsidP="00620759">
      <w:pPr>
        <w:pStyle w:val="124"/>
        <w:keepNext/>
        <w:keepLines/>
        <w:jc w:val="center"/>
        <w:rPr>
          <w:sz w:val="28"/>
          <w:szCs w:val="28"/>
        </w:rPr>
      </w:pPr>
      <w:r w:rsidRPr="006519D0">
        <w:rPr>
          <w:sz w:val="28"/>
          <w:szCs w:val="28"/>
        </w:rPr>
        <w:t>по учебному предмету</w:t>
      </w:r>
    </w:p>
    <w:p w:rsidR="00627967" w:rsidRPr="006519D0" w:rsidRDefault="00627967" w:rsidP="00620759">
      <w:pPr>
        <w:pStyle w:val="124"/>
        <w:keepNext/>
        <w:keepLines/>
        <w:jc w:val="center"/>
        <w:rPr>
          <w:sz w:val="28"/>
          <w:szCs w:val="28"/>
        </w:rPr>
      </w:pPr>
      <w:r w:rsidRPr="006519D0">
        <w:rPr>
          <w:sz w:val="28"/>
          <w:szCs w:val="28"/>
        </w:rPr>
        <w:t>«</w:t>
      </w:r>
      <w:r w:rsidR="001E30F8" w:rsidRPr="006519D0">
        <w:rPr>
          <w:sz w:val="28"/>
          <w:szCs w:val="28"/>
          <w:lang w:val="ru-RU"/>
        </w:rPr>
        <w:t>ТЕАТРАЛЬНАЯ ИГРА</w:t>
      </w:r>
      <w:r w:rsidRPr="006519D0">
        <w:rPr>
          <w:sz w:val="28"/>
          <w:szCs w:val="28"/>
        </w:rPr>
        <w:t>»</w:t>
      </w:r>
    </w:p>
    <w:p w:rsidR="00F940F4" w:rsidRPr="006519D0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Pr="006519D0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Pr="006519D0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F940F4" w:rsidRPr="006519D0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620759" w:rsidRDefault="00620759" w:rsidP="00620759">
      <w:pPr>
        <w:pStyle w:val="124"/>
        <w:keepNext/>
        <w:keepLines/>
        <w:ind w:firstLine="0"/>
        <w:rPr>
          <w:b w:val="0"/>
          <w:sz w:val="28"/>
          <w:szCs w:val="28"/>
          <w:lang w:val="ru-RU"/>
        </w:rPr>
      </w:pPr>
    </w:p>
    <w:p w:rsidR="00620759" w:rsidRDefault="00620759" w:rsidP="00620759">
      <w:pPr>
        <w:pStyle w:val="124"/>
        <w:keepNext/>
        <w:keepLines/>
        <w:ind w:firstLine="0"/>
        <w:rPr>
          <w:b w:val="0"/>
          <w:sz w:val="28"/>
          <w:szCs w:val="28"/>
          <w:lang w:val="ru-RU"/>
        </w:rPr>
      </w:pPr>
    </w:p>
    <w:p w:rsidR="00620759" w:rsidRDefault="00620759" w:rsidP="00620759">
      <w:pPr>
        <w:pStyle w:val="124"/>
        <w:keepNext/>
        <w:keepLines/>
        <w:ind w:firstLine="0"/>
        <w:rPr>
          <w:b w:val="0"/>
          <w:sz w:val="28"/>
          <w:szCs w:val="28"/>
          <w:lang w:val="ru-RU"/>
        </w:rPr>
      </w:pPr>
    </w:p>
    <w:p w:rsidR="00157E7C" w:rsidRPr="001B53A8" w:rsidRDefault="00157E7C" w:rsidP="00620759">
      <w:pPr>
        <w:pStyle w:val="124"/>
        <w:keepNext/>
        <w:keepLines/>
        <w:ind w:firstLine="0"/>
        <w:jc w:val="right"/>
        <w:rPr>
          <w:b w:val="0"/>
          <w:sz w:val="28"/>
          <w:szCs w:val="28"/>
        </w:rPr>
      </w:pPr>
      <w:r w:rsidRPr="001B53A8">
        <w:rPr>
          <w:b w:val="0"/>
          <w:sz w:val="28"/>
          <w:szCs w:val="28"/>
        </w:rPr>
        <w:t>Составитель: преподаватель театральных дисциплин</w:t>
      </w:r>
    </w:p>
    <w:p w:rsidR="00157E7C" w:rsidRPr="001B53A8" w:rsidRDefault="00157E7C" w:rsidP="00620759">
      <w:pPr>
        <w:pStyle w:val="124"/>
        <w:keepNext/>
        <w:keepLines/>
        <w:jc w:val="right"/>
        <w:rPr>
          <w:b w:val="0"/>
          <w:sz w:val="28"/>
          <w:szCs w:val="28"/>
        </w:rPr>
      </w:pPr>
      <w:r w:rsidRPr="001B53A8">
        <w:rPr>
          <w:b w:val="0"/>
          <w:sz w:val="28"/>
          <w:szCs w:val="28"/>
        </w:rPr>
        <w:t>Ивинихина Анна Михайловна</w:t>
      </w:r>
    </w:p>
    <w:p w:rsidR="00157E7C" w:rsidRPr="006519D0" w:rsidRDefault="00157E7C" w:rsidP="00DF55E2">
      <w:pPr>
        <w:pStyle w:val="124"/>
        <w:keepNext/>
        <w:keepLines/>
        <w:rPr>
          <w:sz w:val="28"/>
          <w:szCs w:val="28"/>
        </w:rPr>
      </w:pPr>
    </w:p>
    <w:p w:rsidR="00F940F4" w:rsidRPr="006519D0" w:rsidRDefault="00F940F4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157E7C" w:rsidRPr="006519D0" w:rsidRDefault="00157E7C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</w:p>
    <w:p w:rsidR="00157E7C" w:rsidRPr="00620759" w:rsidRDefault="00157E7C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  <w:lang w:val="ru-RU"/>
        </w:rPr>
      </w:pPr>
    </w:p>
    <w:p w:rsidR="001B53A8" w:rsidRPr="001B53A8" w:rsidRDefault="001B53A8" w:rsidP="001B53A8">
      <w:pPr>
        <w:pStyle w:val="124"/>
        <w:keepNext/>
        <w:keepLines/>
        <w:shd w:val="clear" w:color="auto" w:fill="auto"/>
        <w:ind w:firstLine="0"/>
        <w:jc w:val="center"/>
        <w:rPr>
          <w:b w:val="0"/>
          <w:sz w:val="28"/>
          <w:szCs w:val="28"/>
          <w:lang w:val="ru-RU"/>
        </w:rPr>
      </w:pPr>
      <w:r w:rsidRPr="001B53A8">
        <w:rPr>
          <w:b w:val="0"/>
          <w:sz w:val="28"/>
          <w:szCs w:val="28"/>
          <w:lang w:val="ru-RU"/>
        </w:rPr>
        <w:t>Бисерть</w:t>
      </w:r>
    </w:p>
    <w:p w:rsidR="00F940F4" w:rsidRPr="001B53A8" w:rsidRDefault="001B53A8" w:rsidP="001B53A8">
      <w:pPr>
        <w:pStyle w:val="124"/>
        <w:keepNext/>
        <w:keepLines/>
        <w:shd w:val="clear" w:color="auto" w:fill="auto"/>
        <w:ind w:firstLine="0"/>
        <w:jc w:val="center"/>
        <w:rPr>
          <w:b w:val="0"/>
          <w:sz w:val="28"/>
          <w:szCs w:val="28"/>
          <w:lang w:val="ru-RU"/>
        </w:rPr>
      </w:pPr>
      <w:r w:rsidRPr="001B53A8">
        <w:rPr>
          <w:b w:val="0"/>
          <w:sz w:val="28"/>
          <w:szCs w:val="28"/>
          <w:lang w:val="ru-RU"/>
        </w:rPr>
        <w:t>20</w:t>
      </w:r>
      <w:r w:rsidR="00620759">
        <w:rPr>
          <w:b w:val="0"/>
          <w:sz w:val="28"/>
          <w:szCs w:val="28"/>
          <w:lang w:val="ru-RU"/>
        </w:rPr>
        <w:t>20</w:t>
      </w:r>
    </w:p>
    <w:p w:rsidR="008B7704" w:rsidRPr="001B53A8" w:rsidRDefault="008B7704" w:rsidP="008B7704">
      <w:pPr>
        <w:pStyle w:val="124"/>
        <w:keepNext/>
        <w:keepLines/>
        <w:shd w:val="clear" w:color="auto" w:fill="auto"/>
        <w:ind w:left="2000" w:firstLine="0"/>
        <w:rPr>
          <w:sz w:val="28"/>
          <w:szCs w:val="28"/>
        </w:rPr>
      </w:pPr>
      <w:bookmarkStart w:id="1" w:name="bookmark85"/>
      <w:bookmarkStart w:id="2" w:name="bookmark86"/>
      <w:r w:rsidRPr="001B53A8">
        <w:rPr>
          <w:sz w:val="28"/>
          <w:szCs w:val="28"/>
        </w:rPr>
        <w:lastRenderedPageBreak/>
        <w:t>Структура программы учебного предмета</w:t>
      </w:r>
      <w:bookmarkEnd w:id="2"/>
    </w:p>
    <w:p w:rsidR="008B7704" w:rsidRPr="001B53A8" w:rsidRDefault="008B7704" w:rsidP="008B7704">
      <w:pPr>
        <w:pStyle w:val="124"/>
        <w:keepNext/>
        <w:keepLines/>
        <w:numPr>
          <w:ilvl w:val="1"/>
          <w:numId w:val="42"/>
        </w:numPr>
        <w:shd w:val="clear" w:color="auto" w:fill="auto"/>
        <w:tabs>
          <w:tab w:val="left" w:pos="283"/>
        </w:tabs>
        <w:ind w:firstLine="0"/>
        <w:rPr>
          <w:sz w:val="28"/>
          <w:szCs w:val="28"/>
        </w:rPr>
      </w:pPr>
      <w:bookmarkStart w:id="3" w:name="bookmark87"/>
      <w:r w:rsidRPr="001B53A8">
        <w:rPr>
          <w:sz w:val="28"/>
          <w:szCs w:val="28"/>
        </w:rPr>
        <w:t>Пояснительная записка</w:t>
      </w:r>
      <w:bookmarkEnd w:id="3"/>
    </w:p>
    <w:p w:rsidR="008B7704" w:rsidRPr="001B53A8" w:rsidRDefault="008B7704" w:rsidP="008B7704">
      <w:pPr>
        <w:pStyle w:val="31"/>
        <w:shd w:val="clear" w:color="auto" w:fill="auto"/>
        <w:spacing w:before="0" w:after="0" w:line="480" w:lineRule="exact"/>
        <w:ind w:right="280" w:firstLine="42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8B7704" w:rsidRPr="001B53A8" w:rsidRDefault="008B7704" w:rsidP="008B7704">
      <w:pPr>
        <w:pStyle w:val="31"/>
        <w:shd w:val="clear" w:color="auto" w:fill="auto"/>
        <w:spacing w:before="0" w:after="0" w:line="480" w:lineRule="exact"/>
        <w:ind w:left="44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Срок реализации учебного предмета;</w:t>
      </w:r>
    </w:p>
    <w:p w:rsidR="008B7704" w:rsidRPr="001B53A8" w:rsidRDefault="008B7704" w:rsidP="008B7704">
      <w:pPr>
        <w:pStyle w:val="31"/>
        <w:shd w:val="clear" w:color="auto" w:fill="auto"/>
        <w:spacing w:before="0" w:after="0" w:line="480" w:lineRule="exact"/>
        <w:ind w:left="440" w:right="28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предмета; Форма проведения учебных аудиторных занятий; Цель и задачи учебного предмета; Структура программы учебного предмета; Методы обучения;</w:t>
      </w:r>
    </w:p>
    <w:p w:rsidR="008B7704" w:rsidRPr="001B53A8" w:rsidRDefault="008B7704" w:rsidP="008B7704">
      <w:pPr>
        <w:pStyle w:val="31"/>
        <w:shd w:val="clear" w:color="auto" w:fill="auto"/>
        <w:spacing w:before="0" w:after="0" w:line="480" w:lineRule="exact"/>
        <w:ind w:right="280" w:firstLine="42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Описание материально-технических условий реализации учебного предмета.</w:t>
      </w:r>
    </w:p>
    <w:p w:rsidR="008B7704" w:rsidRPr="001B53A8" w:rsidRDefault="008B7704" w:rsidP="008B7704">
      <w:pPr>
        <w:pStyle w:val="124"/>
        <w:keepNext/>
        <w:keepLines/>
        <w:numPr>
          <w:ilvl w:val="1"/>
          <w:numId w:val="42"/>
        </w:numPr>
        <w:shd w:val="clear" w:color="auto" w:fill="auto"/>
        <w:tabs>
          <w:tab w:val="left" w:pos="432"/>
        </w:tabs>
        <w:ind w:firstLine="0"/>
        <w:rPr>
          <w:sz w:val="28"/>
          <w:szCs w:val="28"/>
        </w:rPr>
      </w:pPr>
      <w:bookmarkStart w:id="4" w:name="bookmark88"/>
      <w:r w:rsidRPr="001B53A8">
        <w:rPr>
          <w:sz w:val="28"/>
          <w:szCs w:val="28"/>
        </w:rPr>
        <w:t>Содержание учебного предмета</w:t>
      </w:r>
      <w:bookmarkEnd w:id="4"/>
    </w:p>
    <w:p w:rsidR="008B7704" w:rsidRPr="001B53A8" w:rsidRDefault="008B7704" w:rsidP="008B7704">
      <w:pPr>
        <w:pStyle w:val="31"/>
        <w:shd w:val="clear" w:color="auto" w:fill="auto"/>
        <w:spacing w:before="0" w:after="0" w:line="480" w:lineRule="exact"/>
        <w:ind w:left="440" w:right="28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Учебно-тематический план; Годовые требования.</w:t>
      </w:r>
    </w:p>
    <w:p w:rsidR="008B7704" w:rsidRPr="001B53A8" w:rsidRDefault="008B7704" w:rsidP="008B7704">
      <w:pPr>
        <w:pStyle w:val="124"/>
        <w:keepNext/>
        <w:keepLines/>
        <w:numPr>
          <w:ilvl w:val="1"/>
          <w:numId w:val="42"/>
        </w:numPr>
        <w:shd w:val="clear" w:color="auto" w:fill="auto"/>
        <w:tabs>
          <w:tab w:val="left" w:pos="432"/>
        </w:tabs>
        <w:ind w:firstLine="0"/>
        <w:rPr>
          <w:sz w:val="28"/>
          <w:szCs w:val="28"/>
        </w:rPr>
      </w:pPr>
      <w:bookmarkStart w:id="5" w:name="bookmark89"/>
      <w:r w:rsidRPr="001B53A8">
        <w:rPr>
          <w:sz w:val="28"/>
          <w:szCs w:val="28"/>
        </w:rPr>
        <w:t>Требования к уровню подготовки учащихся</w:t>
      </w:r>
      <w:bookmarkEnd w:id="5"/>
    </w:p>
    <w:p w:rsidR="008B7704" w:rsidRPr="001B53A8" w:rsidRDefault="008B7704" w:rsidP="008B7704">
      <w:pPr>
        <w:pStyle w:val="124"/>
        <w:keepNext/>
        <w:keepLines/>
        <w:numPr>
          <w:ilvl w:val="1"/>
          <w:numId w:val="42"/>
        </w:numPr>
        <w:shd w:val="clear" w:color="auto" w:fill="auto"/>
        <w:tabs>
          <w:tab w:val="left" w:pos="710"/>
        </w:tabs>
        <w:ind w:firstLine="0"/>
        <w:rPr>
          <w:sz w:val="28"/>
          <w:szCs w:val="28"/>
        </w:rPr>
      </w:pPr>
      <w:bookmarkStart w:id="6" w:name="bookmark90"/>
      <w:r w:rsidRPr="001B53A8">
        <w:rPr>
          <w:sz w:val="28"/>
          <w:szCs w:val="28"/>
        </w:rPr>
        <w:t>Формы и методы контроля, система оценок</w:t>
      </w:r>
      <w:bookmarkEnd w:id="6"/>
    </w:p>
    <w:p w:rsidR="008B7704" w:rsidRPr="001B53A8" w:rsidRDefault="008B7704" w:rsidP="008B7704">
      <w:pPr>
        <w:pStyle w:val="31"/>
        <w:numPr>
          <w:ilvl w:val="0"/>
          <w:numId w:val="42"/>
        </w:numPr>
        <w:shd w:val="clear" w:color="auto" w:fill="auto"/>
        <w:tabs>
          <w:tab w:val="left" w:pos="274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Аттестация: цели, виды, форма, содержание;</w:t>
      </w:r>
    </w:p>
    <w:p w:rsidR="008B7704" w:rsidRPr="001B53A8" w:rsidRDefault="008B7704" w:rsidP="008B7704">
      <w:pPr>
        <w:pStyle w:val="31"/>
        <w:numPr>
          <w:ilvl w:val="0"/>
          <w:numId w:val="42"/>
        </w:numPr>
        <w:shd w:val="clear" w:color="auto" w:fill="auto"/>
        <w:tabs>
          <w:tab w:val="left" w:pos="274"/>
        </w:tabs>
        <w:spacing w:before="0" w:after="0" w:line="480" w:lineRule="exact"/>
        <w:ind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Критерии оценки.</w:t>
      </w:r>
    </w:p>
    <w:p w:rsidR="008B7704" w:rsidRDefault="008B7704" w:rsidP="005A3A45">
      <w:pPr>
        <w:pStyle w:val="133"/>
        <w:keepNext/>
        <w:keepLines/>
        <w:shd w:val="clear" w:color="auto" w:fill="auto"/>
        <w:ind w:left="20" w:right="20" w:firstLine="3220"/>
        <w:jc w:val="left"/>
        <w:rPr>
          <w:rStyle w:val="137"/>
          <w:sz w:val="28"/>
          <w:szCs w:val="28"/>
        </w:rPr>
      </w:pPr>
      <w:bookmarkStart w:id="7" w:name="_GoBack"/>
      <w:bookmarkEnd w:id="7"/>
    </w:p>
    <w:p w:rsidR="008B7704" w:rsidRDefault="008B7704" w:rsidP="005A3A45">
      <w:pPr>
        <w:pStyle w:val="133"/>
        <w:keepNext/>
        <w:keepLines/>
        <w:shd w:val="clear" w:color="auto" w:fill="auto"/>
        <w:ind w:left="20" w:right="20" w:firstLine="3220"/>
        <w:jc w:val="left"/>
        <w:rPr>
          <w:rStyle w:val="137"/>
          <w:sz w:val="28"/>
          <w:szCs w:val="28"/>
        </w:rPr>
      </w:pPr>
    </w:p>
    <w:p w:rsidR="007439CA" w:rsidRPr="001B53A8" w:rsidRDefault="007439CA" w:rsidP="005A3A45">
      <w:pPr>
        <w:pStyle w:val="133"/>
        <w:keepNext/>
        <w:keepLines/>
        <w:shd w:val="clear" w:color="auto" w:fill="auto"/>
        <w:ind w:left="20" w:right="20" w:firstLine="3220"/>
        <w:jc w:val="left"/>
        <w:rPr>
          <w:sz w:val="28"/>
          <w:szCs w:val="28"/>
        </w:rPr>
      </w:pPr>
      <w:r w:rsidRPr="001B53A8">
        <w:rPr>
          <w:rStyle w:val="137"/>
          <w:sz w:val="28"/>
          <w:szCs w:val="28"/>
        </w:rPr>
        <w:t xml:space="preserve">I. Пояснительная записка </w:t>
      </w:r>
      <w:r w:rsidRPr="001B53A8">
        <w:rPr>
          <w:sz w:val="28"/>
          <w:szCs w:val="28"/>
        </w:rPr>
        <w:t>1.1 Характеристика учебного предмета, его место и роль в образовательном процессе</w:t>
      </w:r>
      <w:bookmarkEnd w:id="1"/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20" w:right="20" w:firstLine="36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Программа учебного предмета «Театральная игра»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 191 -01 -39/06-ГИ.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20" w:firstLine="36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Содержание учебного предмета «Театральная игра» направлено: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42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на формирование у учащихся эстетических взглядов, нравственных установок и потребности общения с духовными ценностями, произведениями искусства;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207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lastRenderedPageBreak/>
        <w:t>на воспитание активного зрителя, участника творческой самодеятельности, а также на приобретение детьми начальных художественно-творческих умений и навыков в театральном искусстве.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20" w:right="20" w:firstLine="70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Программа рассчитана на об</w:t>
      </w:r>
      <w:r w:rsidR="00CE3A25">
        <w:rPr>
          <w:rStyle w:val="122"/>
          <w:sz w:val="28"/>
          <w:szCs w:val="28"/>
        </w:rPr>
        <w:t xml:space="preserve">учение детей в возрасте от 7 - </w:t>
      </w:r>
      <w:r w:rsidR="00CE3A25">
        <w:rPr>
          <w:rStyle w:val="122"/>
          <w:sz w:val="28"/>
          <w:szCs w:val="28"/>
          <w:lang w:val="ru-RU"/>
        </w:rPr>
        <w:t>9</w:t>
      </w:r>
      <w:r w:rsidRPr="001B53A8">
        <w:rPr>
          <w:rStyle w:val="122"/>
          <w:sz w:val="28"/>
          <w:szCs w:val="28"/>
        </w:rPr>
        <w:t xml:space="preserve"> лет. Программа по учебному предмету «Театральная игра» составлена с учетом возрастных особенностей детей и возможностей игровых методов обучения, а именно: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03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игры являются одним из способов постижения мира, а также адаптации ребенка в социальной среде;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03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игровая методика обучения способствует развитию у детей воображения, внимания, памяти;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294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театральные беседы и игры способны реализовать потребности детей в самовыражении, а также раскрыть их творческий потенциал; они способствуют развитию у детей познавательных интересов;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03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театральные игры обладают огромным потенциалом по раскрепощению, творческому преобразованию и раскрытию личности.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В игре ребенок испытывает радость общения, открывает в себе новые возможности.</w:t>
      </w:r>
    </w:p>
    <w:p w:rsidR="007439CA" w:rsidRPr="001B53A8" w:rsidRDefault="007439CA" w:rsidP="005A3A45">
      <w:pPr>
        <w:numPr>
          <w:ilvl w:val="0"/>
          <w:numId w:val="44"/>
        </w:numPr>
        <w:tabs>
          <w:tab w:val="left" w:pos="1172"/>
        </w:tabs>
        <w:spacing w:line="480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3A8">
        <w:rPr>
          <w:rFonts w:ascii="Times New Roman" w:hAnsi="Times New Roman" w:cs="Times New Roman"/>
          <w:sz w:val="28"/>
          <w:szCs w:val="28"/>
        </w:rPr>
        <w:t>Срок реализации учебного предмета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20" w:right="440" w:firstLine="72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Срок освоения программы «Театральная игра» составляет 3 года. Продолжительность учебных занятий - 34 недели. Срок освоения программы может быть увеличен на один год.</w:t>
      </w:r>
    </w:p>
    <w:p w:rsidR="007439CA" w:rsidRPr="001B53A8" w:rsidRDefault="007439CA" w:rsidP="005A3A45">
      <w:pPr>
        <w:numPr>
          <w:ilvl w:val="0"/>
          <w:numId w:val="44"/>
        </w:numPr>
        <w:tabs>
          <w:tab w:val="left" w:pos="1263"/>
        </w:tabs>
        <w:spacing w:line="480" w:lineRule="exact"/>
        <w:ind w:left="20" w:right="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3A8">
        <w:rPr>
          <w:rFonts w:ascii="Times New Roman" w:hAnsi="Times New Roman" w:cs="Times New Roman"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7439CA" w:rsidRPr="001B53A8" w:rsidRDefault="007439CA" w:rsidP="005A3A45">
      <w:pPr>
        <w:pStyle w:val="31"/>
        <w:shd w:val="clear" w:color="auto" w:fill="auto"/>
        <w:spacing w:before="0" w:after="82" w:line="490" w:lineRule="exact"/>
        <w:ind w:left="20" w:right="440" w:firstLine="72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Объем учебного времени, составляет 102 часа аудиторной нагрузки, максимальная нагрузка составляет 102 часа.</w:t>
      </w:r>
    </w:p>
    <w:tbl>
      <w:tblPr>
        <w:tblStyle w:val="aff1"/>
        <w:tblW w:w="0" w:type="auto"/>
        <w:tblLayout w:type="fixed"/>
        <w:tblLook w:val="0000" w:firstRow="0" w:lastRow="0" w:firstColumn="0" w:lastColumn="0" w:noHBand="0" w:noVBand="0"/>
      </w:tblPr>
      <w:tblGrid>
        <w:gridCol w:w="2765"/>
        <w:gridCol w:w="1363"/>
        <w:gridCol w:w="1416"/>
        <w:gridCol w:w="1560"/>
        <w:gridCol w:w="1570"/>
      </w:tblGrid>
      <w:tr w:rsidR="00133E6D" w:rsidRPr="001B53A8" w:rsidTr="001B53A8">
        <w:trPr>
          <w:trHeight w:val="845"/>
        </w:trPr>
        <w:tc>
          <w:tcPr>
            <w:tcW w:w="2765" w:type="dxa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lastRenderedPageBreak/>
              <w:t>Год обучения</w:t>
            </w:r>
          </w:p>
        </w:tc>
        <w:tc>
          <w:tcPr>
            <w:tcW w:w="1363" w:type="dxa"/>
            <w:vMerge w:val="restart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1-й год</w:t>
            </w:r>
          </w:p>
        </w:tc>
        <w:tc>
          <w:tcPr>
            <w:tcW w:w="1416" w:type="dxa"/>
            <w:vMerge w:val="restart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2-й год</w:t>
            </w:r>
          </w:p>
        </w:tc>
        <w:tc>
          <w:tcPr>
            <w:tcW w:w="1560" w:type="dxa"/>
            <w:vMerge w:val="restart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3-й год</w:t>
            </w:r>
          </w:p>
        </w:tc>
        <w:tc>
          <w:tcPr>
            <w:tcW w:w="1570" w:type="dxa"/>
            <w:vMerge w:val="restart"/>
          </w:tcPr>
          <w:p w:rsidR="00133E6D" w:rsidRPr="001B53A8" w:rsidRDefault="00133E6D" w:rsidP="005A3A45">
            <w:pPr>
              <w:framePr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Итого часов с учетом дополнительного года</w:t>
            </w:r>
          </w:p>
        </w:tc>
      </w:tr>
      <w:tr w:rsidR="00133E6D" w:rsidRPr="001B53A8" w:rsidTr="001B53A8">
        <w:trPr>
          <w:trHeight w:val="432"/>
        </w:trPr>
        <w:tc>
          <w:tcPr>
            <w:tcW w:w="2765" w:type="dxa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Форма занятий</w:t>
            </w:r>
          </w:p>
        </w:tc>
        <w:tc>
          <w:tcPr>
            <w:tcW w:w="1363" w:type="dxa"/>
            <w:vMerge/>
          </w:tcPr>
          <w:p w:rsidR="00133E6D" w:rsidRPr="001B53A8" w:rsidRDefault="00133E6D" w:rsidP="005A3A4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133E6D" w:rsidRPr="001B53A8" w:rsidRDefault="00133E6D" w:rsidP="005A3A4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33E6D" w:rsidRPr="001B53A8" w:rsidRDefault="00133E6D" w:rsidP="005A3A4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</w:tcPr>
          <w:p w:rsidR="00133E6D" w:rsidRPr="001B53A8" w:rsidRDefault="00133E6D" w:rsidP="005A3A4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6D" w:rsidRPr="001B53A8" w:rsidTr="001B53A8">
        <w:trPr>
          <w:trHeight w:val="422"/>
        </w:trPr>
        <w:tc>
          <w:tcPr>
            <w:tcW w:w="2765" w:type="dxa"/>
            <w:vMerge w:val="restart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Аудиторная (в часах)</w:t>
            </w:r>
          </w:p>
        </w:tc>
        <w:tc>
          <w:tcPr>
            <w:tcW w:w="1363" w:type="dxa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34</w:t>
            </w:r>
          </w:p>
        </w:tc>
        <w:tc>
          <w:tcPr>
            <w:tcW w:w="1416" w:type="dxa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34</w:t>
            </w:r>
          </w:p>
        </w:tc>
        <w:tc>
          <w:tcPr>
            <w:tcW w:w="1570" w:type="dxa"/>
            <w:vMerge w:val="restart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170</w:t>
            </w:r>
          </w:p>
        </w:tc>
      </w:tr>
      <w:tr w:rsidR="00133E6D" w:rsidRPr="001B53A8" w:rsidTr="001B53A8">
        <w:trPr>
          <w:trHeight w:val="422"/>
        </w:trPr>
        <w:tc>
          <w:tcPr>
            <w:tcW w:w="2765" w:type="dxa"/>
            <w:vMerge/>
          </w:tcPr>
          <w:p w:rsidR="00133E6D" w:rsidRPr="001B53A8" w:rsidRDefault="00133E6D" w:rsidP="005A3A4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:rsidR="00133E6D" w:rsidRPr="001B53A8" w:rsidRDefault="00133E6D" w:rsidP="005A3A45">
            <w:pPr>
              <w:framePr w:wrap="notBeside" w:vAnchor="text" w:hAnchor="text" w:xAlign="center" w:y="1"/>
              <w:ind w:left="1980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70" w:type="dxa"/>
            <w:vMerge/>
          </w:tcPr>
          <w:p w:rsidR="00133E6D" w:rsidRPr="001B53A8" w:rsidRDefault="00133E6D" w:rsidP="005A3A4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6D" w:rsidRPr="001B53A8" w:rsidTr="001B53A8">
        <w:trPr>
          <w:trHeight w:val="600"/>
        </w:trPr>
        <w:tc>
          <w:tcPr>
            <w:tcW w:w="2765" w:type="dxa"/>
            <w:vMerge w:val="restart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363" w:type="dxa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34</w:t>
            </w:r>
          </w:p>
        </w:tc>
        <w:tc>
          <w:tcPr>
            <w:tcW w:w="1416" w:type="dxa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34</w:t>
            </w:r>
          </w:p>
        </w:tc>
        <w:tc>
          <w:tcPr>
            <w:tcW w:w="1570" w:type="dxa"/>
            <w:vMerge w:val="restart"/>
          </w:tcPr>
          <w:p w:rsidR="00133E6D" w:rsidRPr="001B53A8" w:rsidRDefault="00133E6D" w:rsidP="005A3A45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170</w:t>
            </w:r>
          </w:p>
        </w:tc>
      </w:tr>
      <w:tr w:rsidR="00133E6D" w:rsidRPr="001B53A8" w:rsidTr="001B53A8">
        <w:trPr>
          <w:trHeight w:val="475"/>
        </w:trPr>
        <w:tc>
          <w:tcPr>
            <w:tcW w:w="2765" w:type="dxa"/>
            <w:vMerge/>
          </w:tcPr>
          <w:p w:rsidR="00133E6D" w:rsidRPr="001B53A8" w:rsidRDefault="00133E6D" w:rsidP="005A3A4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3"/>
          </w:tcPr>
          <w:p w:rsidR="00133E6D" w:rsidRPr="001B53A8" w:rsidRDefault="00133E6D" w:rsidP="005A3A45">
            <w:pPr>
              <w:framePr w:wrap="notBeside" w:vAnchor="text" w:hAnchor="text" w:xAlign="center" w:y="1"/>
              <w:ind w:left="1980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70" w:type="dxa"/>
            <w:vMerge/>
          </w:tcPr>
          <w:p w:rsidR="00133E6D" w:rsidRPr="001B53A8" w:rsidRDefault="00133E6D" w:rsidP="005A3A4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9CA" w:rsidRPr="001B53A8" w:rsidRDefault="007439CA" w:rsidP="005A3A45">
      <w:pPr>
        <w:rPr>
          <w:rFonts w:ascii="Times New Roman" w:hAnsi="Times New Roman" w:cs="Times New Roman"/>
          <w:sz w:val="28"/>
          <w:szCs w:val="28"/>
        </w:rPr>
      </w:pPr>
    </w:p>
    <w:p w:rsidR="007439CA" w:rsidRPr="001B53A8" w:rsidRDefault="007439CA" w:rsidP="00676F4F">
      <w:pPr>
        <w:pStyle w:val="31"/>
        <w:shd w:val="clear" w:color="auto" w:fill="auto"/>
        <w:spacing w:before="0" w:after="0" w:line="480" w:lineRule="exact"/>
        <w:ind w:left="740" w:right="132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 xml:space="preserve">Рекомендуемая недельная нагрузка в часах: аудиторные занятия: 1-3 годы обучения - по 1 часу в неделю. </w:t>
      </w:r>
      <w:r w:rsidRPr="001B53A8">
        <w:rPr>
          <w:sz w:val="28"/>
          <w:szCs w:val="28"/>
        </w:rPr>
        <w:t>Форма проведения учебных аудиторных занятий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20" w:right="440" w:firstLine="72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Учебные аудиторные занятия проводятся в форме мелкогрупповых и групповых занятий (от 4 до 10 человек).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20" w:right="440" w:firstLine="72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Занятия проводятся из расчета 1 час в неделю. Рекомендуемая продолжительность урока - 40 минут.</w:t>
      </w:r>
    </w:p>
    <w:p w:rsidR="007439CA" w:rsidRPr="001B53A8" w:rsidRDefault="007439CA" w:rsidP="005A3A45">
      <w:pPr>
        <w:numPr>
          <w:ilvl w:val="0"/>
          <w:numId w:val="44"/>
        </w:numPr>
        <w:tabs>
          <w:tab w:val="left" w:pos="1143"/>
        </w:tabs>
        <w:spacing w:line="480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3A8">
        <w:rPr>
          <w:rFonts w:ascii="Times New Roman" w:hAnsi="Times New Roman" w:cs="Times New Roman"/>
          <w:sz w:val="28"/>
          <w:szCs w:val="28"/>
        </w:rPr>
        <w:t>Цель и задачи учебного предмета</w:t>
      </w:r>
    </w:p>
    <w:p w:rsidR="001B53A8" w:rsidRDefault="007439CA" w:rsidP="005A3A45">
      <w:pPr>
        <w:pStyle w:val="31"/>
        <w:shd w:val="clear" w:color="auto" w:fill="auto"/>
        <w:spacing w:before="0" w:after="0" w:line="480" w:lineRule="exact"/>
        <w:ind w:left="20" w:right="440" w:firstLine="720"/>
        <w:jc w:val="left"/>
        <w:rPr>
          <w:rStyle w:val="122"/>
          <w:sz w:val="28"/>
          <w:szCs w:val="28"/>
          <w:lang w:val="ru-RU"/>
        </w:rPr>
      </w:pPr>
      <w:r w:rsidRPr="001B53A8">
        <w:rPr>
          <w:rStyle w:val="afa"/>
          <w:sz w:val="28"/>
          <w:szCs w:val="28"/>
        </w:rPr>
        <w:t>Цель:</w:t>
      </w:r>
      <w:r w:rsidRPr="001B53A8">
        <w:rPr>
          <w:rStyle w:val="122"/>
          <w:sz w:val="28"/>
          <w:szCs w:val="28"/>
        </w:rPr>
        <w:t xml:space="preserve"> Развитие духовных, творческих и интеллектуальных способностей детей на основе игровой художественно -</w:t>
      </w:r>
      <w:r w:rsidR="001B53A8">
        <w:rPr>
          <w:rStyle w:val="122"/>
          <w:sz w:val="28"/>
          <w:szCs w:val="28"/>
          <w:lang w:val="ru-RU"/>
        </w:rPr>
        <w:t xml:space="preserve"> </w:t>
      </w:r>
      <w:r w:rsidRPr="001B53A8">
        <w:rPr>
          <w:rStyle w:val="122"/>
          <w:sz w:val="28"/>
          <w:szCs w:val="28"/>
        </w:rPr>
        <w:t>творческой деятельности в области театрального искусства.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20" w:right="440" w:firstLine="72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 xml:space="preserve"> </w:t>
      </w:r>
      <w:r w:rsidRPr="001B53A8">
        <w:rPr>
          <w:rStyle w:val="afa"/>
          <w:sz w:val="28"/>
          <w:szCs w:val="28"/>
        </w:rPr>
        <w:t>Задачи: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178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развитие мотивации личности к познанию и творчеству;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178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развитие внимания, фантазии и воображения;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178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воспитание творческой инициативы;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174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устранение излишнего мышечного напряжения, зажатости;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42"/>
        </w:tabs>
        <w:spacing w:before="0" w:after="0" w:line="480" w:lineRule="exact"/>
        <w:ind w:left="20" w:right="2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создание комфортной среды для общения, гарантирующей ребенку ситуацию эмоционального благополучия, психического здоровья и успеха.</w:t>
      </w:r>
    </w:p>
    <w:p w:rsidR="007439CA" w:rsidRPr="001B53A8" w:rsidRDefault="007439CA" w:rsidP="005A3A45">
      <w:pPr>
        <w:numPr>
          <w:ilvl w:val="0"/>
          <w:numId w:val="44"/>
        </w:numPr>
        <w:tabs>
          <w:tab w:val="left" w:pos="1152"/>
        </w:tabs>
        <w:spacing w:line="48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93"/>
      <w:r w:rsidRPr="001B53A8">
        <w:rPr>
          <w:rFonts w:ascii="Times New Roman" w:hAnsi="Times New Roman" w:cs="Times New Roman"/>
          <w:sz w:val="28"/>
          <w:szCs w:val="28"/>
        </w:rPr>
        <w:t>Структура программы учебного предмета</w:t>
      </w:r>
      <w:bookmarkEnd w:id="8"/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Структура программы отражает все аспекты работы преподавателя с учеником и содержит следующие разделы:</w:t>
      </w:r>
    </w:p>
    <w:p w:rsidR="007439CA" w:rsidRPr="001B53A8" w:rsidRDefault="007439CA" w:rsidP="005A3A45">
      <w:pPr>
        <w:pStyle w:val="31"/>
        <w:numPr>
          <w:ilvl w:val="0"/>
          <w:numId w:val="45"/>
        </w:numPr>
        <w:shd w:val="clear" w:color="auto" w:fill="auto"/>
        <w:tabs>
          <w:tab w:val="left" w:pos="313"/>
        </w:tabs>
        <w:spacing w:before="0" w:after="0" w:line="480" w:lineRule="exact"/>
        <w:ind w:left="20" w:right="2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lastRenderedPageBreak/>
        <w:t>сведения о затратах учебного времени, предусмотренного на освоение учебного предмета;</w:t>
      </w:r>
    </w:p>
    <w:p w:rsidR="007439CA" w:rsidRPr="001B53A8" w:rsidRDefault="007439CA" w:rsidP="005A3A45">
      <w:pPr>
        <w:pStyle w:val="31"/>
        <w:numPr>
          <w:ilvl w:val="0"/>
          <w:numId w:val="45"/>
        </w:numPr>
        <w:shd w:val="clear" w:color="auto" w:fill="auto"/>
        <w:tabs>
          <w:tab w:val="left" w:pos="294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распределение учебного материала по годам обучения;</w:t>
      </w:r>
    </w:p>
    <w:p w:rsidR="007439CA" w:rsidRPr="001B53A8" w:rsidRDefault="007439CA" w:rsidP="005A3A45">
      <w:pPr>
        <w:pStyle w:val="31"/>
        <w:numPr>
          <w:ilvl w:val="0"/>
          <w:numId w:val="45"/>
        </w:numPr>
        <w:shd w:val="clear" w:color="auto" w:fill="auto"/>
        <w:tabs>
          <w:tab w:val="left" w:pos="298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описание дидактических единиц учебного предмета;</w:t>
      </w:r>
    </w:p>
    <w:p w:rsidR="007439CA" w:rsidRPr="001B53A8" w:rsidRDefault="007439CA" w:rsidP="005A3A45">
      <w:pPr>
        <w:pStyle w:val="31"/>
        <w:numPr>
          <w:ilvl w:val="0"/>
          <w:numId w:val="45"/>
        </w:numPr>
        <w:shd w:val="clear" w:color="auto" w:fill="auto"/>
        <w:tabs>
          <w:tab w:val="left" w:pos="289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требования к уровню подготовки учащихся;</w:t>
      </w:r>
    </w:p>
    <w:p w:rsidR="007439CA" w:rsidRPr="001B53A8" w:rsidRDefault="007439CA" w:rsidP="005A3A45">
      <w:pPr>
        <w:pStyle w:val="31"/>
        <w:numPr>
          <w:ilvl w:val="0"/>
          <w:numId w:val="45"/>
        </w:numPr>
        <w:shd w:val="clear" w:color="auto" w:fill="auto"/>
        <w:tabs>
          <w:tab w:val="left" w:pos="303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формы и методы контроля, система оценок;</w:t>
      </w:r>
    </w:p>
    <w:p w:rsidR="007439CA" w:rsidRPr="001B53A8" w:rsidRDefault="007439CA" w:rsidP="005A3A45">
      <w:pPr>
        <w:pStyle w:val="31"/>
        <w:numPr>
          <w:ilvl w:val="0"/>
          <w:numId w:val="45"/>
        </w:numPr>
        <w:shd w:val="clear" w:color="auto" w:fill="auto"/>
        <w:tabs>
          <w:tab w:val="left" w:pos="294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методическое обеспечение учебного процесса.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439CA" w:rsidRPr="001B53A8" w:rsidRDefault="007439CA" w:rsidP="005A3A45">
      <w:pPr>
        <w:numPr>
          <w:ilvl w:val="0"/>
          <w:numId w:val="44"/>
        </w:numPr>
        <w:tabs>
          <w:tab w:val="left" w:pos="1128"/>
        </w:tabs>
        <w:spacing w:line="48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4"/>
      <w:r w:rsidRPr="001B53A8">
        <w:rPr>
          <w:rFonts w:ascii="Times New Roman" w:hAnsi="Times New Roman" w:cs="Times New Roman"/>
          <w:sz w:val="28"/>
          <w:szCs w:val="28"/>
        </w:rPr>
        <w:t>Методы обучения</w:t>
      </w:r>
      <w:bookmarkEnd w:id="9"/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03"/>
        </w:tabs>
        <w:spacing w:before="0" w:after="0" w:line="480" w:lineRule="exact"/>
        <w:ind w:left="20" w:right="2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игры, тренинги как комплекс упражнений, целью которых является приобретение и закрепление определенных навыков;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294"/>
        </w:tabs>
        <w:spacing w:before="0" w:after="0" w:line="480" w:lineRule="exact"/>
        <w:ind w:left="20" w:right="2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творческие задания: письменные и устные (сочинения, рисунки), сценические (этюды, мини спектакли);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298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просмотр видеозаписей спектаклей и презентаций по конкретным темам;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298"/>
        </w:tabs>
        <w:spacing w:before="0" w:after="0" w:line="480" w:lineRule="exact"/>
        <w:ind w:left="20" w:right="2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просмотр спектаклей для детей, посещение концертов и выставок с обязательным обсуждением увиденного;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03"/>
        </w:tabs>
        <w:spacing w:before="0" w:after="0" w:line="480" w:lineRule="exact"/>
        <w:ind w:left="20" w:right="2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просмотр творческих работ учащихся в различных видах деятельности; репродуктивные: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298"/>
        </w:tabs>
        <w:spacing w:before="0" w:after="0" w:line="480" w:lineRule="exact"/>
        <w:ind w:left="20" w:right="2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участие в концертах, театрализованных тематических вечерах, спектаклях, конкурсах и фестивалях различного уровня;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частично-поисковые: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33"/>
        </w:tabs>
        <w:spacing w:before="0" w:after="0" w:line="480" w:lineRule="exact"/>
        <w:ind w:left="40" w:righ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совместный с преподавателем выбор репертуара, определение темы, жанра;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23"/>
        </w:tabs>
        <w:spacing w:before="0" w:after="0" w:line="480" w:lineRule="exact"/>
        <w:ind w:left="40" w:right="2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разработка этюдов к образу, экспромтов, импровизаций; проблемные: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33"/>
        </w:tabs>
        <w:spacing w:before="0" w:after="0" w:line="480" w:lineRule="exact"/>
        <w:ind w:left="40" w:righ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создание проблемных ситуаций и поиска различных способов решения задачи.</w:t>
      </w:r>
    </w:p>
    <w:p w:rsidR="007439CA" w:rsidRPr="001B53A8" w:rsidRDefault="007439CA" w:rsidP="005A3A45">
      <w:pPr>
        <w:spacing w:line="480" w:lineRule="exact"/>
        <w:ind w:left="40" w:right="20" w:firstLine="700"/>
        <w:rPr>
          <w:rFonts w:ascii="Times New Roman" w:hAnsi="Times New Roman" w:cs="Times New Roman"/>
          <w:sz w:val="28"/>
          <w:szCs w:val="28"/>
        </w:rPr>
      </w:pPr>
      <w:bookmarkStart w:id="10" w:name="bookmark95"/>
      <w:r w:rsidRPr="001B53A8">
        <w:rPr>
          <w:rFonts w:ascii="Times New Roman" w:hAnsi="Times New Roman" w:cs="Times New Roman"/>
          <w:sz w:val="28"/>
          <w:szCs w:val="28"/>
        </w:rPr>
        <w:lastRenderedPageBreak/>
        <w:t>1.8 Описание материально-технических условий реализации учебного предмета</w:t>
      </w:r>
      <w:bookmarkEnd w:id="10"/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460" w:right="2340" w:firstLine="28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Средства, необходимые для реализации программы Дидактические: наглядные и учебно-методические пособия; методические рекомендации;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left="740" w:right="400" w:hanging="28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наличие учебной и методической литературы для учащихся и педагога. Материально-технические: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18"/>
        </w:tabs>
        <w:spacing w:before="0" w:after="0" w:line="480" w:lineRule="exact"/>
        <w:ind w:left="40" w:right="2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учебная аудитория, соответствующая требованиям санитарным нормам и правилам;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23"/>
        </w:tabs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сценическая площадка с наличием звуковой аппаратуры;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14"/>
        </w:tabs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учебная мебель (стулья, столы, лавки);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18"/>
        </w:tabs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видеомагнитофон, ЭУО проигрыватель;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23"/>
        </w:tabs>
        <w:spacing w:before="0" w:after="0" w:line="480" w:lineRule="exact"/>
        <w:ind w:left="40" w:right="20" w:firstLine="0"/>
        <w:jc w:val="left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слайды, диски; ~ видеотека;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18"/>
        </w:tabs>
        <w:spacing w:before="0" w:after="0" w:line="480" w:lineRule="exact"/>
        <w:ind w:left="40" w:firstLine="0"/>
        <w:jc w:val="both"/>
        <w:rPr>
          <w:sz w:val="28"/>
          <w:szCs w:val="28"/>
        </w:rPr>
      </w:pPr>
      <w:r w:rsidRPr="001B53A8">
        <w:rPr>
          <w:rStyle w:val="122"/>
          <w:sz w:val="28"/>
          <w:szCs w:val="28"/>
        </w:rPr>
        <w:t>использование сети Интернет;</w:t>
      </w:r>
    </w:p>
    <w:p w:rsidR="007439CA" w:rsidRPr="001B53A8" w:rsidRDefault="007439CA" w:rsidP="005A3A45">
      <w:pPr>
        <w:pStyle w:val="31"/>
        <w:numPr>
          <w:ilvl w:val="0"/>
          <w:numId w:val="42"/>
        </w:numPr>
        <w:shd w:val="clear" w:color="auto" w:fill="auto"/>
        <w:tabs>
          <w:tab w:val="left" w:pos="328"/>
        </w:tabs>
        <w:spacing w:before="0" w:after="0" w:line="480" w:lineRule="exact"/>
        <w:ind w:left="40" w:right="20" w:firstLine="0"/>
        <w:jc w:val="both"/>
        <w:rPr>
          <w:sz w:val="28"/>
          <w:szCs w:val="28"/>
        </w:rPr>
        <w:sectPr w:rsidR="007439CA" w:rsidRPr="001B53A8" w:rsidSect="00620759">
          <w:footerReference w:type="even" r:id="rId7"/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B53A8">
        <w:rPr>
          <w:rStyle w:val="122"/>
          <w:sz w:val="28"/>
          <w:szCs w:val="28"/>
        </w:rPr>
        <w:t>спортивная форма, желательно однотонного цвета; удобная, нескользкая обувь в целях обеспечения техники безопасности на занятиях и свободы движения в процессе занятий.</w:t>
      </w:r>
    </w:p>
    <w:p w:rsidR="007439CA" w:rsidRPr="00CE3A25" w:rsidRDefault="007439CA" w:rsidP="005A3A45">
      <w:pPr>
        <w:spacing w:after="82" w:line="490" w:lineRule="exact"/>
        <w:ind w:left="20" w:right="3200" w:firstLine="2340"/>
        <w:rPr>
          <w:rFonts w:ascii="Times New Roman" w:hAnsi="Times New Roman" w:cs="Times New Roman"/>
          <w:b/>
          <w:sz w:val="28"/>
          <w:szCs w:val="28"/>
        </w:rPr>
      </w:pPr>
      <w:r w:rsidRPr="00CE3A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Содержание учебного предмета </w:t>
      </w:r>
      <w:r w:rsidRPr="00CE3A25">
        <w:rPr>
          <w:rStyle w:val="65"/>
          <w:rFonts w:eastAsia="Arial Unicode MS"/>
          <w:b/>
          <w:sz w:val="28"/>
          <w:szCs w:val="28"/>
        </w:rPr>
        <w:t>2.1 Учебно-тематический план</w:t>
      </w:r>
    </w:p>
    <w:p w:rsidR="0063320A" w:rsidRPr="001B53A8" w:rsidRDefault="0063320A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7439CA" w:rsidRPr="001B53A8" w:rsidRDefault="0063320A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  <w:r w:rsidRPr="001B53A8">
        <w:rPr>
          <w:sz w:val="28"/>
          <w:szCs w:val="28"/>
          <w:lang w:val="ru-RU"/>
        </w:rPr>
        <w:t>ПЕРВЫЙ ГОД ОБУЧЕНИЯ</w:t>
      </w:r>
    </w:p>
    <w:p w:rsidR="0063320A" w:rsidRPr="001B53A8" w:rsidRDefault="0063320A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</w:p>
    <w:tbl>
      <w:tblPr>
        <w:tblStyle w:val="aff1"/>
        <w:tblW w:w="0" w:type="auto"/>
        <w:tblLayout w:type="fixed"/>
        <w:tblLook w:val="0000" w:firstRow="0" w:lastRow="0" w:firstColumn="0" w:lastColumn="0" w:noHBand="0" w:noVBand="0"/>
      </w:tblPr>
      <w:tblGrid>
        <w:gridCol w:w="796"/>
        <w:gridCol w:w="6076"/>
        <w:gridCol w:w="1567"/>
        <w:gridCol w:w="1766"/>
        <w:gridCol w:w="1958"/>
        <w:gridCol w:w="1993"/>
      </w:tblGrid>
      <w:tr w:rsidR="007439CA" w:rsidRPr="001B53A8" w:rsidTr="001B53A8">
        <w:trPr>
          <w:trHeight w:val="410"/>
        </w:trPr>
        <w:tc>
          <w:tcPr>
            <w:tcW w:w="796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Темы уроков</w:t>
            </w:r>
          </w:p>
        </w:tc>
        <w:tc>
          <w:tcPr>
            <w:tcW w:w="1567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  <w:gridSpan w:val="3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Общий объем времени (в часах)</w:t>
            </w:r>
          </w:p>
        </w:tc>
      </w:tr>
      <w:tr w:rsidR="007439CA" w:rsidRPr="001B53A8" w:rsidTr="001B53A8">
        <w:trPr>
          <w:trHeight w:val="1497"/>
        </w:trPr>
        <w:tc>
          <w:tcPr>
            <w:tcW w:w="796" w:type="dxa"/>
          </w:tcPr>
          <w:p w:rsidR="007439CA" w:rsidRPr="001B53A8" w:rsidRDefault="007439CA" w:rsidP="001B53A8">
            <w:pPr>
              <w:pStyle w:val="321"/>
              <w:shd w:val="clear" w:color="auto" w:fill="auto"/>
              <w:spacing w:line="240" w:lineRule="auto"/>
              <w:ind w:left="20"/>
            </w:pPr>
            <w:r w:rsidRPr="001B53A8">
              <w:t>№</w:t>
            </w:r>
          </w:p>
        </w:tc>
        <w:tc>
          <w:tcPr>
            <w:tcW w:w="6075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322" w:lineRule="exact"/>
              <w:ind w:left="2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Вид учебного занятия</w:t>
            </w:r>
          </w:p>
        </w:tc>
        <w:tc>
          <w:tcPr>
            <w:tcW w:w="1766" w:type="dxa"/>
          </w:tcPr>
          <w:p w:rsidR="007439CA" w:rsidRPr="001B53A8" w:rsidRDefault="007439CA" w:rsidP="001B53A8">
            <w:pPr>
              <w:spacing w:line="25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1958" w:type="dxa"/>
          </w:tcPr>
          <w:p w:rsidR="007439CA" w:rsidRPr="001B53A8" w:rsidRDefault="007439CA" w:rsidP="001B53A8">
            <w:pPr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Самостоятель ная работа</w:t>
            </w:r>
          </w:p>
        </w:tc>
        <w:tc>
          <w:tcPr>
            <w:tcW w:w="1991" w:type="dxa"/>
          </w:tcPr>
          <w:p w:rsidR="007439CA" w:rsidRPr="001B53A8" w:rsidRDefault="007439CA" w:rsidP="001B53A8">
            <w:pPr>
              <w:spacing w:line="254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</w:tr>
      <w:tr w:rsidR="007439CA" w:rsidRPr="001B53A8" w:rsidTr="001B53A8">
        <w:trPr>
          <w:trHeight w:val="388"/>
        </w:trPr>
        <w:tc>
          <w:tcPr>
            <w:tcW w:w="79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1</w:t>
            </w:r>
          </w:p>
        </w:tc>
        <w:tc>
          <w:tcPr>
            <w:tcW w:w="6075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Вводный урок «Театр-игра!»</w:t>
            </w:r>
          </w:p>
        </w:tc>
        <w:tc>
          <w:tcPr>
            <w:tcW w:w="156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урок</w:t>
            </w:r>
          </w:p>
        </w:tc>
        <w:tc>
          <w:tcPr>
            <w:tcW w:w="176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7439CA" w:rsidRPr="001B53A8" w:rsidRDefault="007439CA" w:rsidP="001B53A8">
            <w:pPr>
              <w:pStyle w:val="3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2</w:t>
            </w:r>
          </w:p>
        </w:tc>
      </w:tr>
      <w:tr w:rsidR="007439CA" w:rsidRPr="001B53A8" w:rsidTr="001B53A8">
        <w:trPr>
          <w:trHeight w:val="388"/>
        </w:trPr>
        <w:tc>
          <w:tcPr>
            <w:tcW w:w="79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2</w:t>
            </w:r>
          </w:p>
        </w:tc>
        <w:tc>
          <w:tcPr>
            <w:tcW w:w="6075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1 «Азбука тела»</w:t>
            </w:r>
          </w:p>
        </w:tc>
        <w:tc>
          <w:tcPr>
            <w:tcW w:w="1567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7439CA" w:rsidRPr="001B53A8" w:rsidRDefault="007439CA" w:rsidP="001B53A8">
            <w:pPr>
              <w:pStyle w:val="3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</w:tr>
      <w:tr w:rsidR="007439CA" w:rsidRPr="001B53A8" w:rsidTr="001B53A8">
        <w:trPr>
          <w:trHeight w:val="394"/>
        </w:trPr>
        <w:tc>
          <w:tcPr>
            <w:tcW w:w="79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  <w:tc>
          <w:tcPr>
            <w:tcW w:w="6075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2 «Беби-степ»</w:t>
            </w:r>
          </w:p>
        </w:tc>
        <w:tc>
          <w:tcPr>
            <w:tcW w:w="1567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7439CA" w:rsidRPr="001B53A8" w:rsidRDefault="007439CA" w:rsidP="001B53A8">
            <w:pPr>
              <w:pStyle w:val="3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</w:tr>
      <w:tr w:rsidR="007439CA" w:rsidRPr="001B53A8" w:rsidTr="001B53A8">
        <w:trPr>
          <w:trHeight w:val="754"/>
        </w:trPr>
        <w:tc>
          <w:tcPr>
            <w:tcW w:w="79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4</w:t>
            </w:r>
          </w:p>
        </w:tc>
        <w:tc>
          <w:tcPr>
            <w:tcW w:w="6075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3 «Внимание, дорога - на внимание!»</w:t>
            </w:r>
          </w:p>
        </w:tc>
        <w:tc>
          <w:tcPr>
            <w:tcW w:w="1567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7439CA" w:rsidRPr="001B53A8" w:rsidRDefault="007439CA" w:rsidP="001B53A8">
            <w:pPr>
              <w:pStyle w:val="3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</w:tr>
      <w:tr w:rsidR="007439CA" w:rsidRPr="001B53A8" w:rsidTr="001B53A8">
        <w:trPr>
          <w:trHeight w:val="388"/>
        </w:trPr>
        <w:tc>
          <w:tcPr>
            <w:tcW w:w="79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5</w:t>
            </w:r>
          </w:p>
        </w:tc>
        <w:tc>
          <w:tcPr>
            <w:tcW w:w="6075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4 «Вообразилия»</w:t>
            </w:r>
          </w:p>
        </w:tc>
        <w:tc>
          <w:tcPr>
            <w:tcW w:w="1567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4</w:t>
            </w:r>
          </w:p>
        </w:tc>
        <w:tc>
          <w:tcPr>
            <w:tcW w:w="1958" w:type="dxa"/>
          </w:tcPr>
          <w:p w:rsidR="007439CA" w:rsidRPr="001B53A8" w:rsidRDefault="007439CA" w:rsidP="001B53A8">
            <w:pPr>
              <w:pStyle w:val="3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4</w:t>
            </w:r>
          </w:p>
        </w:tc>
      </w:tr>
      <w:tr w:rsidR="007439CA" w:rsidRPr="001B53A8" w:rsidTr="001B53A8">
        <w:trPr>
          <w:trHeight w:val="394"/>
        </w:trPr>
        <w:tc>
          <w:tcPr>
            <w:tcW w:w="79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6075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5 «Герой»</w:t>
            </w:r>
          </w:p>
        </w:tc>
        <w:tc>
          <w:tcPr>
            <w:tcW w:w="1567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7439CA" w:rsidRPr="001B53A8" w:rsidRDefault="007439CA" w:rsidP="001B53A8">
            <w:pPr>
              <w:pStyle w:val="3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</w:tr>
      <w:tr w:rsidR="007439CA" w:rsidRPr="001B53A8" w:rsidTr="001B53A8">
        <w:trPr>
          <w:trHeight w:val="388"/>
        </w:trPr>
        <w:tc>
          <w:tcPr>
            <w:tcW w:w="79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7</w:t>
            </w:r>
          </w:p>
        </w:tc>
        <w:tc>
          <w:tcPr>
            <w:tcW w:w="6075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6 «Домашний театрик»</w:t>
            </w:r>
          </w:p>
        </w:tc>
        <w:tc>
          <w:tcPr>
            <w:tcW w:w="1567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7439CA" w:rsidRPr="001B53A8" w:rsidRDefault="007439CA" w:rsidP="001B53A8">
            <w:pPr>
              <w:pStyle w:val="3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</w:tr>
      <w:tr w:rsidR="007439CA" w:rsidRPr="001B53A8" w:rsidTr="001B53A8">
        <w:trPr>
          <w:trHeight w:val="388"/>
        </w:trPr>
        <w:tc>
          <w:tcPr>
            <w:tcW w:w="79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6075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7 «Жизнь сказки»</w:t>
            </w:r>
          </w:p>
        </w:tc>
        <w:tc>
          <w:tcPr>
            <w:tcW w:w="1567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1958" w:type="dxa"/>
          </w:tcPr>
          <w:p w:rsidR="007439CA" w:rsidRPr="001B53A8" w:rsidRDefault="007439CA" w:rsidP="001B53A8">
            <w:pPr>
              <w:pStyle w:val="3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6</w:t>
            </w:r>
          </w:p>
        </w:tc>
      </w:tr>
      <w:tr w:rsidR="007439CA" w:rsidRPr="001B53A8" w:rsidTr="001B53A8">
        <w:trPr>
          <w:trHeight w:val="388"/>
        </w:trPr>
        <w:tc>
          <w:tcPr>
            <w:tcW w:w="79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9</w:t>
            </w:r>
          </w:p>
        </w:tc>
        <w:tc>
          <w:tcPr>
            <w:tcW w:w="6075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8 «Загадки превращений»</w:t>
            </w:r>
          </w:p>
        </w:tc>
        <w:tc>
          <w:tcPr>
            <w:tcW w:w="1567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5</w:t>
            </w:r>
          </w:p>
        </w:tc>
        <w:tc>
          <w:tcPr>
            <w:tcW w:w="1958" w:type="dxa"/>
          </w:tcPr>
          <w:p w:rsidR="007439CA" w:rsidRPr="001B53A8" w:rsidRDefault="007439CA" w:rsidP="001B53A8">
            <w:pPr>
              <w:pStyle w:val="3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5</w:t>
            </w:r>
          </w:p>
        </w:tc>
      </w:tr>
      <w:tr w:rsidR="007439CA" w:rsidRPr="001B53A8" w:rsidTr="001B53A8">
        <w:trPr>
          <w:trHeight w:val="754"/>
        </w:trPr>
        <w:tc>
          <w:tcPr>
            <w:tcW w:w="79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10</w:t>
            </w:r>
          </w:p>
        </w:tc>
        <w:tc>
          <w:tcPr>
            <w:tcW w:w="6075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331" w:lineRule="exact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9 «Заключительная» Итоговый показ</w:t>
            </w:r>
          </w:p>
        </w:tc>
        <w:tc>
          <w:tcPr>
            <w:tcW w:w="1567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7439CA" w:rsidRPr="001B53A8" w:rsidRDefault="007439CA" w:rsidP="001B53A8">
            <w:pPr>
              <w:pStyle w:val="3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2</w:t>
            </w:r>
          </w:p>
        </w:tc>
      </w:tr>
      <w:tr w:rsidR="007439CA" w:rsidRPr="001B53A8" w:rsidTr="001B53A8">
        <w:trPr>
          <w:trHeight w:val="754"/>
        </w:trPr>
        <w:tc>
          <w:tcPr>
            <w:tcW w:w="6872" w:type="dxa"/>
            <w:gridSpan w:val="2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Итого:</w:t>
            </w:r>
          </w:p>
        </w:tc>
        <w:tc>
          <w:tcPr>
            <w:tcW w:w="1567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34</w:t>
            </w:r>
          </w:p>
        </w:tc>
        <w:tc>
          <w:tcPr>
            <w:tcW w:w="1958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34</w:t>
            </w:r>
          </w:p>
        </w:tc>
      </w:tr>
    </w:tbl>
    <w:p w:rsidR="007439CA" w:rsidRPr="001B53A8" w:rsidRDefault="007439CA" w:rsidP="005A3A45">
      <w:pPr>
        <w:rPr>
          <w:rFonts w:ascii="Times New Roman" w:hAnsi="Times New Roman" w:cs="Times New Roman"/>
          <w:sz w:val="28"/>
          <w:szCs w:val="28"/>
        </w:rPr>
      </w:pPr>
    </w:p>
    <w:p w:rsidR="00397F53" w:rsidRPr="001B53A8" w:rsidRDefault="00397F53" w:rsidP="005A3A45">
      <w:pPr>
        <w:rPr>
          <w:rFonts w:ascii="Times New Roman" w:hAnsi="Times New Roman" w:cs="Times New Roman"/>
          <w:sz w:val="28"/>
          <w:szCs w:val="28"/>
        </w:rPr>
      </w:pPr>
    </w:p>
    <w:p w:rsidR="00397F53" w:rsidRPr="001B53A8" w:rsidRDefault="00397F53" w:rsidP="005A3A45">
      <w:pPr>
        <w:rPr>
          <w:rFonts w:ascii="Times New Roman" w:hAnsi="Times New Roman" w:cs="Times New Roman"/>
          <w:sz w:val="28"/>
          <w:szCs w:val="28"/>
        </w:rPr>
      </w:pPr>
    </w:p>
    <w:p w:rsidR="00264A1B" w:rsidRPr="001B53A8" w:rsidRDefault="00264A1B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264A1B" w:rsidRDefault="00264A1B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1B53A8" w:rsidRPr="001B53A8" w:rsidRDefault="001B53A8" w:rsidP="001B53A8">
      <w:pPr>
        <w:pStyle w:val="aa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7439CA" w:rsidRPr="001B53A8" w:rsidRDefault="002F5236" w:rsidP="001B53A8">
      <w:pPr>
        <w:pStyle w:val="aa"/>
        <w:shd w:val="clear" w:color="auto" w:fill="auto"/>
        <w:spacing w:line="270" w:lineRule="exact"/>
        <w:rPr>
          <w:sz w:val="28"/>
          <w:szCs w:val="28"/>
          <w:lang w:val="ru-RU"/>
        </w:rPr>
      </w:pPr>
      <w:r w:rsidRPr="001B53A8">
        <w:rPr>
          <w:sz w:val="28"/>
          <w:szCs w:val="28"/>
          <w:lang w:val="ru-RU"/>
        </w:rPr>
        <w:t xml:space="preserve">              </w:t>
      </w:r>
      <w:r w:rsidR="00CE3A25">
        <w:rPr>
          <w:sz w:val="28"/>
          <w:szCs w:val="28"/>
          <w:lang w:val="ru-RU"/>
        </w:rPr>
        <w:t xml:space="preserve">           ВТОРОЙ</w:t>
      </w:r>
      <w:r w:rsidR="009F5AB5" w:rsidRPr="001B53A8">
        <w:rPr>
          <w:sz w:val="28"/>
          <w:szCs w:val="28"/>
          <w:lang w:val="ru-RU"/>
        </w:rPr>
        <w:t xml:space="preserve"> ГОД ОБУЧЕНИЯ</w:t>
      </w:r>
    </w:p>
    <w:p w:rsidR="009F5AB5" w:rsidRPr="001B53A8" w:rsidRDefault="009F5AB5" w:rsidP="001B53A8">
      <w:pPr>
        <w:pStyle w:val="aa"/>
        <w:shd w:val="clear" w:color="auto" w:fill="auto"/>
        <w:spacing w:line="270" w:lineRule="exact"/>
        <w:rPr>
          <w:sz w:val="28"/>
          <w:szCs w:val="28"/>
        </w:rPr>
      </w:pPr>
    </w:p>
    <w:tbl>
      <w:tblPr>
        <w:tblStyle w:val="aff1"/>
        <w:tblW w:w="0" w:type="auto"/>
        <w:tblLayout w:type="fixed"/>
        <w:tblLook w:val="0000" w:firstRow="0" w:lastRow="0" w:firstColumn="0" w:lastColumn="0" w:noHBand="0" w:noVBand="0"/>
      </w:tblPr>
      <w:tblGrid>
        <w:gridCol w:w="713"/>
        <w:gridCol w:w="5789"/>
        <w:gridCol w:w="1492"/>
        <w:gridCol w:w="1682"/>
        <w:gridCol w:w="1865"/>
        <w:gridCol w:w="1899"/>
      </w:tblGrid>
      <w:tr w:rsidR="007439CA" w:rsidRPr="001B53A8" w:rsidTr="001B53A8">
        <w:trPr>
          <w:trHeight w:val="385"/>
        </w:trPr>
        <w:tc>
          <w:tcPr>
            <w:tcW w:w="713" w:type="dxa"/>
          </w:tcPr>
          <w:p w:rsidR="007439CA" w:rsidRPr="001B53A8" w:rsidRDefault="007439CA" w:rsidP="001B53A8">
            <w:pPr>
              <w:pStyle w:val="341"/>
              <w:shd w:val="clear" w:color="auto" w:fill="auto"/>
              <w:spacing w:line="240" w:lineRule="auto"/>
              <w:ind w:left="40"/>
            </w:pPr>
            <w:r w:rsidRPr="001B53A8">
              <w:t>№</w:t>
            </w:r>
          </w:p>
        </w:tc>
        <w:tc>
          <w:tcPr>
            <w:tcW w:w="578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Темы уроков</w:t>
            </w:r>
          </w:p>
        </w:tc>
        <w:tc>
          <w:tcPr>
            <w:tcW w:w="149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Вид</w:t>
            </w:r>
          </w:p>
        </w:tc>
        <w:tc>
          <w:tcPr>
            <w:tcW w:w="5446" w:type="dxa"/>
            <w:gridSpan w:val="3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Общий объем времени (в часах)</w:t>
            </w:r>
          </w:p>
        </w:tc>
      </w:tr>
      <w:tr w:rsidR="00033571" w:rsidRPr="001B53A8" w:rsidTr="001B53A8">
        <w:trPr>
          <w:trHeight w:val="1236"/>
        </w:trPr>
        <w:tc>
          <w:tcPr>
            <w:tcW w:w="713" w:type="dxa"/>
          </w:tcPr>
          <w:p w:rsidR="007439CA" w:rsidRPr="001B53A8" w:rsidRDefault="007439CA" w:rsidP="001B53A8">
            <w:pPr>
              <w:pStyle w:val="341"/>
              <w:shd w:val="clear" w:color="auto" w:fill="auto"/>
              <w:spacing w:line="240" w:lineRule="auto"/>
              <w:ind w:left="40"/>
            </w:pPr>
            <w:r w:rsidRPr="001B53A8">
              <w:t>№</w:t>
            </w:r>
          </w:p>
        </w:tc>
        <w:tc>
          <w:tcPr>
            <w:tcW w:w="5787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учебного занятия</w:t>
            </w:r>
          </w:p>
        </w:tc>
        <w:tc>
          <w:tcPr>
            <w:tcW w:w="1682" w:type="dxa"/>
          </w:tcPr>
          <w:p w:rsidR="007439CA" w:rsidRPr="001B53A8" w:rsidRDefault="007439CA" w:rsidP="001B53A8">
            <w:pPr>
              <w:spacing w:line="25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1865" w:type="dxa"/>
          </w:tcPr>
          <w:p w:rsidR="007439CA" w:rsidRPr="001B53A8" w:rsidRDefault="007439CA" w:rsidP="001B53A8">
            <w:pPr>
              <w:spacing w:line="25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r w:rsidRPr="001B53A8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тельная работа</w:t>
            </w:r>
          </w:p>
        </w:tc>
        <w:tc>
          <w:tcPr>
            <w:tcW w:w="1897" w:type="dxa"/>
          </w:tcPr>
          <w:p w:rsidR="007439CA" w:rsidRPr="001B53A8" w:rsidRDefault="007439CA" w:rsidP="001B53A8">
            <w:pPr>
              <w:spacing w:line="254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</w:tr>
      <w:tr w:rsidR="00033571" w:rsidRPr="001B53A8" w:rsidTr="001B53A8">
        <w:trPr>
          <w:trHeight w:val="375"/>
        </w:trPr>
        <w:tc>
          <w:tcPr>
            <w:tcW w:w="713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1</w:t>
            </w:r>
          </w:p>
        </w:tc>
        <w:tc>
          <w:tcPr>
            <w:tcW w:w="578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1 «Контрасты»</w:t>
            </w:r>
          </w:p>
        </w:tc>
        <w:tc>
          <w:tcPr>
            <w:tcW w:w="149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урок</w:t>
            </w:r>
          </w:p>
        </w:tc>
        <w:tc>
          <w:tcPr>
            <w:tcW w:w="168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5</w:t>
            </w:r>
          </w:p>
        </w:tc>
        <w:tc>
          <w:tcPr>
            <w:tcW w:w="1865" w:type="dxa"/>
          </w:tcPr>
          <w:p w:rsidR="007439CA" w:rsidRPr="001B53A8" w:rsidRDefault="007439CA" w:rsidP="001B53A8">
            <w:pPr>
              <w:pStyle w:val="35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5</w:t>
            </w:r>
          </w:p>
        </w:tc>
      </w:tr>
      <w:tr w:rsidR="00033571" w:rsidRPr="001B53A8" w:rsidTr="001B53A8">
        <w:trPr>
          <w:trHeight w:val="375"/>
        </w:trPr>
        <w:tc>
          <w:tcPr>
            <w:tcW w:w="713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2</w:t>
            </w:r>
          </w:p>
        </w:tc>
        <w:tc>
          <w:tcPr>
            <w:tcW w:w="578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2 «Логика»</w:t>
            </w:r>
          </w:p>
        </w:tc>
        <w:tc>
          <w:tcPr>
            <w:tcW w:w="1492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7439CA" w:rsidRPr="001B53A8" w:rsidRDefault="007439CA" w:rsidP="001B53A8">
            <w:pPr>
              <w:pStyle w:val="35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</w:tr>
      <w:tr w:rsidR="00033571" w:rsidRPr="001B53A8" w:rsidTr="001B53A8">
        <w:trPr>
          <w:trHeight w:val="375"/>
        </w:trPr>
        <w:tc>
          <w:tcPr>
            <w:tcW w:w="713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  <w:tc>
          <w:tcPr>
            <w:tcW w:w="578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3 «Монолог»</w:t>
            </w:r>
          </w:p>
        </w:tc>
        <w:tc>
          <w:tcPr>
            <w:tcW w:w="1492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7439CA" w:rsidRPr="001B53A8" w:rsidRDefault="007439CA" w:rsidP="001B53A8">
            <w:pPr>
              <w:pStyle w:val="35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</w:tr>
      <w:tr w:rsidR="00033571" w:rsidRPr="001B53A8" w:rsidTr="001B53A8">
        <w:trPr>
          <w:trHeight w:val="380"/>
        </w:trPr>
        <w:tc>
          <w:tcPr>
            <w:tcW w:w="713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4</w:t>
            </w:r>
          </w:p>
        </w:tc>
        <w:tc>
          <w:tcPr>
            <w:tcW w:w="578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4 «Мизансцена»</w:t>
            </w:r>
          </w:p>
        </w:tc>
        <w:tc>
          <w:tcPr>
            <w:tcW w:w="1492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7439CA" w:rsidRPr="001B53A8" w:rsidRDefault="007439CA" w:rsidP="001B53A8">
            <w:pPr>
              <w:pStyle w:val="35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</w:tr>
      <w:tr w:rsidR="00033571" w:rsidRPr="001B53A8" w:rsidTr="001B53A8">
        <w:trPr>
          <w:trHeight w:val="724"/>
        </w:trPr>
        <w:tc>
          <w:tcPr>
            <w:tcW w:w="713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5</w:t>
            </w:r>
          </w:p>
        </w:tc>
        <w:tc>
          <w:tcPr>
            <w:tcW w:w="578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5 «Необыкновенное приключение - обычного предмета»</w:t>
            </w:r>
          </w:p>
        </w:tc>
        <w:tc>
          <w:tcPr>
            <w:tcW w:w="1492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</w:tr>
      <w:tr w:rsidR="00033571" w:rsidRPr="001B53A8" w:rsidTr="001B53A8">
        <w:trPr>
          <w:trHeight w:val="375"/>
        </w:trPr>
        <w:tc>
          <w:tcPr>
            <w:tcW w:w="713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6</w:t>
            </w:r>
          </w:p>
        </w:tc>
        <w:tc>
          <w:tcPr>
            <w:tcW w:w="578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6 «Обыкновенное чудо»</w:t>
            </w:r>
          </w:p>
        </w:tc>
        <w:tc>
          <w:tcPr>
            <w:tcW w:w="1492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7439CA" w:rsidRPr="001B53A8" w:rsidRDefault="007439CA" w:rsidP="001B53A8">
            <w:pPr>
              <w:pStyle w:val="35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</w:tr>
      <w:tr w:rsidR="00033571" w:rsidRPr="001B53A8" w:rsidTr="001B53A8">
        <w:trPr>
          <w:trHeight w:val="375"/>
        </w:trPr>
        <w:tc>
          <w:tcPr>
            <w:tcW w:w="713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7</w:t>
            </w:r>
          </w:p>
        </w:tc>
        <w:tc>
          <w:tcPr>
            <w:tcW w:w="578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7 «Этюд»</w:t>
            </w:r>
          </w:p>
        </w:tc>
        <w:tc>
          <w:tcPr>
            <w:tcW w:w="1492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4</w:t>
            </w:r>
          </w:p>
        </w:tc>
        <w:tc>
          <w:tcPr>
            <w:tcW w:w="1865" w:type="dxa"/>
          </w:tcPr>
          <w:p w:rsidR="007439CA" w:rsidRPr="001B53A8" w:rsidRDefault="007439CA" w:rsidP="001B53A8">
            <w:pPr>
              <w:pStyle w:val="35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4</w:t>
            </w:r>
          </w:p>
        </w:tc>
      </w:tr>
      <w:tr w:rsidR="00033571" w:rsidRPr="001B53A8" w:rsidTr="001B53A8">
        <w:trPr>
          <w:trHeight w:val="375"/>
        </w:trPr>
        <w:tc>
          <w:tcPr>
            <w:tcW w:w="713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578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8 «Роль»</w:t>
            </w:r>
          </w:p>
        </w:tc>
        <w:tc>
          <w:tcPr>
            <w:tcW w:w="1492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4</w:t>
            </w:r>
          </w:p>
        </w:tc>
        <w:tc>
          <w:tcPr>
            <w:tcW w:w="1865" w:type="dxa"/>
          </w:tcPr>
          <w:p w:rsidR="007439CA" w:rsidRPr="001B53A8" w:rsidRDefault="007439CA" w:rsidP="001B53A8">
            <w:pPr>
              <w:pStyle w:val="35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4</w:t>
            </w:r>
          </w:p>
        </w:tc>
      </w:tr>
      <w:tr w:rsidR="00033571" w:rsidRPr="001B53A8" w:rsidTr="001B53A8">
        <w:trPr>
          <w:trHeight w:val="733"/>
        </w:trPr>
        <w:tc>
          <w:tcPr>
            <w:tcW w:w="713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lastRenderedPageBreak/>
              <w:t>9</w:t>
            </w:r>
          </w:p>
        </w:tc>
        <w:tc>
          <w:tcPr>
            <w:tcW w:w="578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326" w:lineRule="exact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9 «Спектакль маленький, а роль большая»</w:t>
            </w:r>
          </w:p>
        </w:tc>
        <w:tc>
          <w:tcPr>
            <w:tcW w:w="1492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5</w:t>
            </w:r>
          </w:p>
        </w:tc>
        <w:tc>
          <w:tcPr>
            <w:tcW w:w="1865" w:type="dxa"/>
          </w:tcPr>
          <w:p w:rsidR="007439CA" w:rsidRPr="001B53A8" w:rsidRDefault="007439CA" w:rsidP="001B53A8">
            <w:pPr>
              <w:pStyle w:val="35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5</w:t>
            </w:r>
          </w:p>
        </w:tc>
      </w:tr>
      <w:tr w:rsidR="00033571" w:rsidRPr="001B53A8" w:rsidTr="001B53A8">
        <w:trPr>
          <w:trHeight w:val="733"/>
        </w:trPr>
        <w:tc>
          <w:tcPr>
            <w:tcW w:w="713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10</w:t>
            </w:r>
          </w:p>
        </w:tc>
        <w:tc>
          <w:tcPr>
            <w:tcW w:w="578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10 «Сказка-импровизация». Итоговый показ</w:t>
            </w:r>
          </w:p>
        </w:tc>
        <w:tc>
          <w:tcPr>
            <w:tcW w:w="1492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7439CA" w:rsidRPr="001B53A8" w:rsidRDefault="007439CA" w:rsidP="001B53A8">
            <w:pPr>
              <w:pStyle w:val="35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1</w:t>
            </w:r>
          </w:p>
        </w:tc>
      </w:tr>
      <w:tr w:rsidR="00033571" w:rsidRPr="001B53A8" w:rsidTr="001B53A8">
        <w:trPr>
          <w:trHeight w:val="390"/>
        </w:trPr>
        <w:tc>
          <w:tcPr>
            <w:tcW w:w="6502" w:type="dxa"/>
            <w:gridSpan w:val="2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Итого:</w:t>
            </w:r>
          </w:p>
        </w:tc>
        <w:tc>
          <w:tcPr>
            <w:tcW w:w="1492" w:type="dxa"/>
          </w:tcPr>
          <w:p w:rsidR="007439CA" w:rsidRPr="001B53A8" w:rsidRDefault="007439CA" w:rsidP="001B5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58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34</w:t>
            </w:r>
          </w:p>
        </w:tc>
        <w:tc>
          <w:tcPr>
            <w:tcW w:w="1865" w:type="dxa"/>
          </w:tcPr>
          <w:p w:rsidR="007439CA" w:rsidRPr="001B53A8" w:rsidRDefault="007439CA" w:rsidP="001B53A8">
            <w:pPr>
              <w:pStyle w:val="35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7439CA" w:rsidRPr="001B53A8" w:rsidRDefault="007439CA" w:rsidP="001B53A8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34</w:t>
            </w:r>
          </w:p>
        </w:tc>
      </w:tr>
    </w:tbl>
    <w:p w:rsidR="007439CA" w:rsidRPr="001B53A8" w:rsidRDefault="007439CA" w:rsidP="005A3A45">
      <w:pPr>
        <w:rPr>
          <w:rFonts w:ascii="Times New Roman" w:hAnsi="Times New Roman" w:cs="Times New Roman"/>
          <w:sz w:val="28"/>
          <w:szCs w:val="28"/>
        </w:rPr>
        <w:sectPr w:rsidR="007439CA" w:rsidRPr="001B53A8" w:rsidSect="00620759"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  <w:bookmarkStart w:id="11" w:name="bookmark97"/>
    </w:p>
    <w:p w:rsidR="002F5236" w:rsidRPr="001B53A8" w:rsidRDefault="002F5236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  <w:lang w:val="ru-RU"/>
        </w:rPr>
      </w:pPr>
    </w:p>
    <w:p w:rsidR="008B6A82" w:rsidRPr="001B53A8" w:rsidRDefault="009F5AB5" w:rsidP="002F5236">
      <w:pPr>
        <w:keepNext/>
        <w:keepLines/>
        <w:spacing w:line="480" w:lineRule="exact"/>
        <w:ind w:left="1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53A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B53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 w:rsidR="002F5236" w:rsidRPr="001B53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ТРЕТИЙ </w:t>
      </w:r>
      <w:r w:rsidR="008B6A82" w:rsidRPr="001B53A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 ОБУЧЕНИЯ</w:t>
      </w:r>
    </w:p>
    <w:tbl>
      <w:tblPr>
        <w:tblStyle w:val="aff1"/>
        <w:tblpPr w:leftFromText="180" w:rightFromText="180" w:vertAnchor="text" w:horzAnchor="margin" w:tblpY="277"/>
        <w:tblW w:w="0" w:type="auto"/>
        <w:tblLayout w:type="fixed"/>
        <w:tblLook w:val="0000" w:firstRow="0" w:lastRow="0" w:firstColumn="0" w:lastColumn="0" w:noHBand="0" w:noVBand="0"/>
      </w:tblPr>
      <w:tblGrid>
        <w:gridCol w:w="1077"/>
        <w:gridCol w:w="5363"/>
        <w:gridCol w:w="1478"/>
        <w:gridCol w:w="1666"/>
        <w:gridCol w:w="1847"/>
        <w:gridCol w:w="1880"/>
      </w:tblGrid>
      <w:tr w:rsidR="00C414DA" w:rsidRPr="001B53A8" w:rsidTr="001B53A8">
        <w:trPr>
          <w:trHeight w:val="480"/>
        </w:trPr>
        <w:tc>
          <w:tcPr>
            <w:tcW w:w="1077" w:type="dxa"/>
          </w:tcPr>
          <w:p w:rsidR="008B6A82" w:rsidRPr="001B53A8" w:rsidRDefault="008B6A82" w:rsidP="008B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8B6A82" w:rsidRPr="001B53A8" w:rsidRDefault="008B6A82" w:rsidP="008B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8B6A82" w:rsidRPr="001B53A8" w:rsidRDefault="008B6A82" w:rsidP="008B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gridSpan w:val="3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Общий объем времени (в часах)</w:t>
            </w:r>
          </w:p>
        </w:tc>
      </w:tr>
      <w:tr w:rsidR="00033571" w:rsidRPr="001B53A8" w:rsidTr="001B53A8">
        <w:trPr>
          <w:trHeight w:val="415"/>
        </w:trPr>
        <w:tc>
          <w:tcPr>
            <w:tcW w:w="1077" w:type="dxa"/>
          </w:tcPr>
          <w:p w:rsidR="008B6A82" w:rsidRPr="001B53A8" w:rsidRDefault="008B6A82" w:rsidP="008B6A82">
            <w:pPr>
              <w:pStyle w:val="361"/>
              <w:shd w:val="clear" w:color="auto" w:fill="auto"/>
              <w:spacing w:line="240" w:lineRule="auto"/>
              <w:ind w:left="40"/>
            </w:pPr>
            <w:r w:rsidRPr="001B53A8">
              <w:t>№</w:t>
            </w:r>
          </w:p>
        </w:tc>
        <w:tc>
          <w:tcPr>
            <w:tcW w:w="5362" w:type="dxa"/>
            <w:vMerge w:val="restart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Темы уроков</w:t>
            </w:r>
          </w:p>
        </w:tc>
        <w:tc>
          <w:tcPr>
            <w:tcW w:w="1478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Вид</w:t>
            </w:r>
          </w:p>
        </w:tc>
        <w:tc>
          <w:tcPr>
            <w:tcW w:w="1666" w:type="dxa"/>
          </w:tcPr>
          <w:p w:rsidR="008B6A82" w:rsidRPr="001B53A8" w:rsidRDefault="008B6A82" w:rsidP="008B6A82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1847" w:type="dxa"/>
          </w:tcPr>
          <w:p w:rsidR="008B6A82" w:rsidRPr="001B53A8" w:rsidRDefault="008B6A82" w:rsidP="008B6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</w:p>
        </w:tc>
        <w:tc>
          <w:tcPr>
            <w:tcW w:w="1879" w:type="dxa"/>
          </w:tcPr>
          <w:p w:rsidR="008B6A82" w:rsidRPr="001B53A8" w:rsidRDefault="008B6A82" w:rsidP="008B6A82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</w:tr>
      <w:tr w:rsidR="00033571" w:rsidRPr="001B53A8" w:rsidTr="001B53A8">
        <w:trPr>
          <w:trHeight w:val="617"/>
        </w:trPr>
        <w:tc>
          <w:tcPr>
            <w:tcW w:w="1077" w:type="dxa"/>
          </w:tcPr>
          <w:p w:rsidR="008B6A82" w:rsidRPr="001B53A8" w:rsidRDefault="008B6A82" w:rsidP="008B6A82">
            <w:pPr>
              <w:pStyle w:val="361"/>
              <w:shd w:val="clear" w:color="auto" w:fill="auto"/>
              <w:spacing w:line="240" w:lineRule="auto"/>
              <w:ind w:left="40"/>
            </w:pPr>
            <w:r w:rsidRPr="001B53A8">
              <w:t>№</w:t>
            </w:r>
          </w:p>
        </w:tc>
        <w:tc>
          <w:tcPr>
            <w:tcW w:w="5362" w:type="dxa"/>
            <w:vMerge/>
          </w:tcPr>
          <w:p w:rsidR="008B6A82" w:rsidRPr="001B53A8" w:rsidRDefault="008B6A82" w:rsidP="008B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учебного</w:t>
            </w:r>
          </w:p>
        </w:tc>
        <w:tc>
          <w:tcPr>
            <w:tcW w:w="1666" w:type="dxa"/>
          </w:tcPr>
          <w:p w:rsidR="008B6A82" w:rsidRPr="001B53A8" w:rsidRDefault="008B6A82" w:rsidP="008B6A82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47" w:type="dxa"/>
          </w:tcPr>
          <w:p w:rsidR="008B6A82" w:rsidRPr="001B53A8" w:rsidRDefault="008B6A82" w:rsidP="008B6A82">
            <w:pPr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  <w:tc>
          <w:tcPr>
            <w:tcW w:w="1879" w:type="dxa"/>
          </w:tcPr>
          <w:p w:rsidR="008B6A82" w:rsidRPr="001B53A8" w:rsidRDefault="008B6A82" w:rsidP="008B6A82">
            <w:pPr>
              <w:spacing w:line="254" w:lineRule="exact"/>
              <w:ind w:right="3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3A8">
              <w:rPr>
                <w:rFonts w:ascii="Times New Roman" w:hAnsi="Times New Roman" w:cs="Times New Roman"/>
                <w:sz w:val="28"/>
                <w:szCs w:val="28"/>
              </w:rPr>
              <w:t>учебная нагрузка</w:t>
            </w:r>
          </w:p>
        </w:tc>
      </w:tr>
      <w:tr w:rsidR="00033571" w:rsidRPr="001B53A8" w:rsidTr="001B53A8">
        <w:trPr>
          <w:trHeight w:val="533"/>
        </w:trPr>
        <w:tc>
          <w:tcPr>
            <w:tcW w:w="1077" w:type="dxa"/>
          </w:tcPr>
          <w:p w:rsidR="008B6A82" w:rsidRPr="001B53A8" w:rsidRDefault="008B6A82" w:rsidP="008B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8B6A82" w:rsidRPr="001B53A8" w:rsidRDefault="008B6A82" w:rsidP="008B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занятия</w:t>
            </w:r>
          </w:p>
        </w:tc>
        <w:tc>
          <w:tcPr>
            <w:tcW w:w="1666" w:type="dxa"/>
          </w:tcPr>
          <w:p w:rsidR="008B6A82" w:rsidRPr="001B53A8" w:rsidRDefault="008B6A82" w:rsidP="008B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8B6A82" w:rsidRPr="001B53A8" w:rsidRDefault="008B6A82" w:rsidP="008B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8B6A82" w:rsidRPr="001B53A8" w:rsidRDefault="008B6A82" w:rsidP="008B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571" w:rsidRPr="001B53A8" w:rsidTr="001B53A8">
        <w:trPr>
          <w:trHeight w:val="461"/>
        </w:trPr>
        <w:tc>
          <w:tcPr>
            <w:tcW w:w="1077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1</w:t>
            </w:r>
          </w:p>
        </w:tc>
        <w:tc>
          <w:tcPr>
            <w:tcW w:w="5362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1 «Театр и его жанры»</w:t>
            </w:r>
          </w:p>
        </w:tc>
        <w:tc>
          <w:tcPr>
            <w:tcW w:w="1478" w:type="dxa"/>
            <w:vMerge w:val="restart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урок</w:t>
            </w:r>
          </w:p>
        </w:tc>
        <w:tc>
          <w:tcPr>
            <w:tcW w:w="1666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5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25</w:t>
            </w:r>
          </w:p>
        </w:tc>
        <w:tc>
          <w:tcPr>
            <w:tcW w:w="1847" w:type="dxa"/>
          </w:tcPr>
          <w:p w:rsidR="008B6A82" w:rsidRPr="001B53A8" w:rsidRDefault="008B6A82" w:rsidP="008B6A82">
            <w:pPr>
              <w:pStyle w:val="37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79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25</w:t>
            </w:r>
          </w:p>
        </w:tc>
      </w:tr>
      <w:tr w:rsidR="00033571" w:rsidRPr="001B53A8" w:rsidTr="001B53A8">
        <w:trPr>
          <w:trHeight w:val="461"/>
        </w:trPr>
        <w:tc>
          <w:tcPr>
            <w:tcW w:w="1077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2</w:t>
            </w:r>
          </w:p>
        </w:tc>
        <w:tc>
          <w:tcPr>
            <w:tcW w:w="5362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 2 «Сказка странствий»</w:t>
            </w:r>
          </w:p>
        </w:tc>
        <w:tc>
          <w:tcPr>
            <w:tcW w:w="1478" w:type="dxa"/>
            <w:vMerge/>
          </w:tcPr>
          <w:p w:rsidR="008B6A82" w:rsidRPr="001B53A8" w:rsidRDefault="008B6A82" w:rsidP="008B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5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8</w:t>
            </w:r>
          </w:p>
        </w:tc>
        <w:tc>
          <w:tcPr>
            <w:tcW w:w="1847" w:type="dxa"/>
          </w:tcPr>
          <w:p w:rsidR="008B6A82" w:rsidRPr="001B53A8" w:rsidRDefault="008B6A82" w:rsidP="008B6A82">
            <w:pPr>
              <w:pStyle w:val="37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79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8</w:t>
            </w:r>
          </w:p>
        </w:tc>
      </w:tr>
      <w:tr w:rsidR="00033571" w:rsidRPr="001B53A8" w:rsidTr="001B53A8">
        <w:trPr>
          <w:trHeight w:val="896"/>
        </w:trPr>
        <w:tc>
          <w:tcPr>
            <w:tcW w:w="1077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</w:t>
            </w:r>
          </w:p>
        </w:tc>
        <w:tc>
          <w:tcPr>
            <w:tcW w:w="5362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Игра-премьера: итоговый показ</w:t>
            </w:r>
          </w:p>
        </w:tc>
        <w:tc>
          <w:tcPr>
            <w:tcW w:w="1478" w:type="dxa"/>
            <w:vMerge/>
          </w:tcPr>
          <w:p w:rsidR="008B6A82" w:rsidRPr="001B53A8" w:rsidRDefault="008B6A82" w:rsidP="008B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5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B6A82" w:rsidRPr="001B53A8" w:rsidRDefault="008B6A82" w:rsidP="008B6A82">
            <w:pPr>
              <w:pStyle w:val="37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79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1</w:t>
            </w:r>
          </w:p>
        </w:tc>
      </w:tr>
      <w:tr w:rsidR="00033571" w:rsidRPr="001B53A8" w:rsidTr="001B53A8">
        <w:trPr>
          <w:trHeight w:val="669"/>
        </w:trPr>
        <w:tc>
          <w:tcPr>
            <w:tcW w:w="6440" w:type="dxa"/>
            <w:gridSpan w:val="2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Итого:</w:t>
            </w:r>
          </w:p>
        </w:tc>
        <w:tc>
          <w:tcPr>
            <w:tcW w:w="1478" w:type="dxa"/>
          </w:tcPr>
          <w:p w:rsidR="008B6A82" w:rsidRPr="001B53A8" w:rsidRDefault="008B6A82" w:rsidP="008B6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56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34</w:t>
            </w:r>
          </w:p>
        </w:tc>
        <w:tc>
          <w:tcPr>
            <w:tcW w:w="1847" w:type="dxa"/>
          </w:tcPr>
          <w:p w:rsidR="008B6A82" w:rsidRPr="001B53A8" w:rsidRDefault="008B6A82" w:rsidP="008B6A82">
            <w:pPr>
              <w:pStyle w:val="37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B53A8">
              <w:rPr>
                <w:sz w:val="28"/>
                <w:szCs w:val="28"/>
              </w:rPr>
              <w:t>-</w:t>
            </w:r>
          </w:p>
        </w:tc>
        <w:tc>
          <w:tcPr>
            <w:tcW w:w="1879" w:type="dxa"/>
          </w:tcPr>
          <w:p w:rsidR="008B6A82" w:rsidRPr="001B53A8" w:rsidRDefault="008B6A82" w:rsidP="008B6A82">
            <w:pPr>
              <w:pStyle w:val="3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1B53A8">
              <w:rPr>
                <w:rStyle w:val="122"/>
                <w:sz w:val="28"/>
                <w:szCs w:val="28"/>
              </w:rPr>
              <w:t>34</w:t>
            </w:r>
          </w:p>
        </w:tc>
      </w:tr>
    </w:tbl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8B6A82" w:rsidRPr="001B53A8" w:rsidRDefault="008B6A82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C535F7" w:rsidRPr="001B53A8" w:rsidRDefault="00C535F7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</w:p>
    <w:p w:rsidR="007439CA" w:rsidRPr="001B53A8" w:rsidRDefault="007439CA" w:rsidP="005A3A45">
      <w:pPr>
        <w:keepNext/>
        <w:keepLines/>
        <w:spacing w:line="480" w:lineRule="exact"/>
        <w:ind w:left="1540"/>
        <w:rPr>
          <w:rFonts w:ascii="Times New Roman" w:hAnsi="Times New Roman" w:cs="Times New Roman"/>
          <w:sz w:val="28"/>
          <w:szCs w:val="28"/>
        </w:rPr>
      </w:pPr>
      <w:r w:rsidRPr="001B53A8">
        <w:rPr>
          <w:rFonts w:ascii="Times New Roman" w:hAnsi="Times New Roman" w:cs="Times New Roman"/>
          <w:sz w:val="28"/>
          <w:szCs w:val="28"/>
        </w:rPr>
        <w:t>IV. Формы и методы контроля, система оценок</w:t>
      </w:r>
      <w:bookmarkEnd w:id="11"/>
    </w:p>
    <w:p w:rsidR="007439CA" w:rsidRPr="001B53A8" w:rsidRDefault="007439CA" w:rsidP="005A3A45">
      <w:pPr>
        <w:numPr>
          <w:ilvl w:val="0"/>
          <w:numId w:val="49"/>
        </w:numPr>
        <w:tabs>
          <w:tab w:val="left" w:pos="1063"/>
        </w:tabs>
        <w:spacing w:line="480" w:lineRule="exact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3A8">
        <w:rPr>
          <w:rFonts w:ascii="Times New Roman" w:hAnsi="Times New Roman" w:cs="Times New Roman"/>
          <w:sz w:val="28"/>
          <w:szCs w:val="28"/>
        </w:rPr>
        <w:t>Аттестация: цели, виды, форма, содержание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right="20" w:firstLine="660"/>
        <w:jc w:val="both"/>
        <w:rPr>
          <w:sz w:val="28"/>
          <w:szCs w:val="28"/>
        </w:rPr>
      </w:pPr>
      <w:r w:rsidRPr="001B53A8">
        <w:rPr>
          <w:sz w:val="28"/>
          <w:szCs w:val="28"/>
        </w:rPr>
        <w:t>Программа предусматривает текущий контроль, промежуточную и итоговую аттестации учащихся и проводятся в счет аудиторного времени, предусмотренного на учебный предмет в виде творческого отчёта. Формы промежуточной и итоговой аттестации: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right="20" w:firstLine="0"/>
        <w:jc w:val="both"/>
        <w:rPr>
          <w:sz w:val="28"/>
          <w:szCs w:val="28"/>
        </w:rPr>
      </w:pPr>
      <w:r w:rsidRPr="001B53A8">
        <w:rPr>
          <w:rStyle w:val="afa"/>
          <w:sz w:val="28"/>
          <w:szCs w:val="28"/>
        </w:rPr>
        <w:t>первый год обучения:</w:t>
      </w:r>
      <w:r w:rsidRPr="001B53A8">
        <w:rPr>
          <w:sz w:val="28"/>
          <w:szCs w:val="28"/>
        </w:rPr>
        <w:t xml:space="preserve"> мини спектакли в жанре «театр на столе» с использованием подручных предметов и рук, сочинённые совместно с преподавателем (индивидуальные, групповые);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right="20" w:firstLine="0"/>
        <w:jc w:val="both"/>
        <w:rPr>
          <w:sz w:val="28"/>
          <w:szCs w:val="28"/>
        </w:rPr>
      </w:pPr>
      <w:r w:rsidRPr="001B53A8">
        <w:rPr>
          <w:rStyle w:val="afa"/>
          <w:sz w:val="28"/>
          <w:szCs w:val="28"/>
        </w:rPr>
        <w:t>второй год обучения:</w:t>
      </w:r>
      <w:r w:rsidRPr="001B53A8">
        <w:rPr>
          <w:sz w:val="28"/>
          <w:szCs w:val="28"/>
        </w:rPr>
        <w:t xml:space="preserve"> сказка-импровизация, придуманная совместно с преподавателем, в которой героями становятся дети;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right="20" w:firstLine="0"/>
        <w:jc w:val="both"/>
        <w:rPr>
          <w:sz w:val="28"/>
          <w:szCs w:val="28"/>
        </w:rPr>
      </w:pPr>
      <w:r w:rsidRPr="001B53A8">
        <w:rPr>
          <w:rStyle w:val="afa"/>
          <w:sz w:val="28"/>
          <w:szCs w:val="28"/>
        </w:rPr>
        <w:t>третий год обучения:</w:t>
      </w:r>
      <w:r w:rsidRPr="001B53A8">
        <w:rPr>
          <w:sz w:val="28"/>
          <w:szCs w:val="28"/>
        </w:rPr>
        <w:t xml:space="preserve"> спектакль-фантазия «Сказка странствий» на тему уже существующего литературного материала, выбранного преподавателем совместно с детьми.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right="20" w:firstLine="660"/>
        <w:jc w:val="both"/>
        <w:rPr>
          <w:sz w:val="28"/>
          <w:szCs w:val="28"/>
        </w:rPr>
      </w:pPr>
      <w:r w:rsidRPr="001B53A8">
        <w:rPr>
          <w:sz w:val="28"/>
          <w:szCs w:val="28"/>
        </w:rPr>
        <w:t>Преподаватель имеет возможность по своему усмотрению проводить промежуточные контрольные уроки по разделам программы (текущий контроль).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firstLine="660"/>
        <w:jc w:val="both"/>
        <w:rPr>
          <w:sz w:val="28"/>
          <w:szCs w:val="28"/>
        </w:rPr>
      </w:pPr>
      <w:r w:rsidRPr="001B53A8">
        <w:rPr>
          <w:sz w:val="28"/>
          <w:szCs w:val="28"/>
        </w:rPr>
        <w:t>Итоговая аттестация проводится в форме публичного выступления.</w:t>
      </w:r>
    </w:p>
    <w:p w:rsidR="007439CA" w:rsidRPr="001B53A8" w:rsidRDefault="007439CA" w:rsidP="005A3A45">
      <w:pPr>
        <w:numPr>
          <w:ilvl w:val="0"/>
          <w:numId w:val="49"/>
        </w:numPr>
        <w:tabs>
          <w:tab w:val="left" w:pos="1068"/>
        </w:tabs>
        <w:spacing w:line="480" w:lineRule="exact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3A8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right="20" w:firstLine="660"/>
        <w:jc w:val="both"/>
        <w:rPr>
          <w:sz w:val="28"/>
          <w:szCs w:val="28"/>
        </w:rPr>
      </w:pPr>
      <w:r w:rsidRPr="001B53A8">
        <w:rPr>
          <w:sz w:val="28"/>
          <w:szCs w:val="28"/>
        </w:rPr>
        <w:t>По результатам текущей, промежуточной и итоговой аттестации знания оцениваются: «отлично», «хорошо», «удовлетворительно».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right="20" w:firstLine="660"/>
        <w:jc w:val="both"/>
        <w:rPr>
          <w:sz w:val="28"/>
          <w:szCs w:val="28"/>
        </w:rPr>
      </w:pPr>
      <w:r w:rsidRPr="001B53A8">
        <w:rPr>
          <w:sz w:val="28"/>
          <w:szCs w:val="28"/>
        </w:rPr>
        <w:t>«5» (отлично) - учащийся правильно отвечает на вопросы преподавателя, ориентируется в пройденном материале;</w:t>
      </w:r>
    </w:p>
    <w:p w:rsidR="007439CA" w:rsidRPr="001B53A8" w:rsidRDefault="007439CA" w:rsidP="005A3A45">
      <w:pPr>
        <w:pStyle w:val="31"/>
        <w:shd w:val="clear" w:color="auto" w:fill="auto"/>
        <w:spacing w:before="0" w:after="0" w:line="480" w:lineRule="exact"/>
        <w:ind w:right="20" w:firstLine="660"/>
        <w:jc w:val="both"/>
        <w:rPr>
          <w:sz w:val="28"/>
          <w:szCs w:val="28"/>
        </w:rPr>
      </w:pPr>
      <w:r w:rsidRPr="001B53A8">
        <w:rPr>
          <w:sz w:val="28"/>
          <w:szCs w:val="28"/>
        </w:rPr>
        <w:t>«4» - учащийся ориентируется в пройденном материале, допустил 1-2 ошибки;</w:t>
      </w:r>
    </w:p>
    <w:p w:rsidR="007439CA" w:rsidRPr="001B53A8" w:rsidRDefault="007439CA" w:rsidP="005A3A45">
      <w:pPr>
        <w:pStyle w:val="31"/>
        <w:shd w:val="clear" w:color="auto" w:fill="auto"/>
        <w:spacing w:before="0" w:after="428" w:line="490" w:lineRule="exact"/>
        <w:ind w:right="20" w:firstLine="440"/>
        <w:jc w:val="both"/>
        <w:rPr>
          <w:sz w:val="28"/>
          <w:szCs w:val="28"/>
        </w:rPr>
      </w:pPr>
      <w:r w:rsidRPr="001B53A8">
        <w:rPr>
          <w:sz w:val="28"/>
          <w:szCs w:val="28"/>
        </w:rPr>
        <w:t>«3» - учащийся часто ошибался, ответил правильно только на половину вопросов.</w:t>
      </w:r>
    </w:p>
    <w:bookmarkEnd w:id="0"/>
    <w:p w:rsidR="007439CA" w:rsidRDefault="007439CA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  <w:lang w:val="ru-RU"/>
        </w:rPr>
      </w:pPr>
    </w:p>
    <w:p w:rsidR="00084B3B" w:rsidRDefault="00084B3B" w:rsidP="00084B3B">
      <w:pPr>
        <w:rPr>
          <w:lang w:val="ru-RU"/>
        </w:rPr>
      </w:pPr>
    </w:p>
    <w:p w:rsidR="00084B3B" w:rsidRDefault="00084B3B" w:rsidP="00084B3B">
      <w:pPr>
        <w:pStyle w:val="2f"/>
        <w:keepNext/>
        <w:keepLines/>
        <w:shd w:val="clear" w:color="auto" w:fill="auto"/>
        <w:spacing w:after="0" w:line="480" w:lineRule="exact"/>
        <w:ind w:left="3060" w:firstLine="0"/>
        <w:jc w:val="left"/>
      </w:pPr>
      <w:r>
        <w:lastRenderedPageBreak/>
        <w:t>Список литературы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firstLine="0"/>
        <w:jc w:val="both"/>
      </w:pPr>
      <w:r>
        <w:t>Список рекомендуемой методической и учебной литературы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firstLine="0"/>
        <w:jc w:val="both"/>
      </w:pPr>
      <w:r>
        <w:t>Ануфриев А. Ф. и др. Как преодолеть трудности в обучении детей. - М., 2001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firstLine="0"/>
        <w:jc w:val="both"/>
      </w:pPr>
      <w:r>
        <w:t>Гавриленко Н. Театральные уроки. «Начальная школа», 2005: №1 Гаврина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firstLine="0"/>
        <w:jc w:val="both"/>
      </w:pPr>
      <w:r>
        <w:t>С.Е. и др. Развиваем внимание (рабочая тетрадь). - М., 2003 Генералова И. А.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firstLine="0"/>
        <w:jc w:val="both"/>
      </w:pPr>
      <w:r>
        <w:t>Театр. Пособие для дополнительного образования. 2,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firstLine="0"/>
        <w:jc w:val="both"/>
      </w:pPr>
      <w:r>
        <w:t>3, 4 классы. - М., Баласс, 2004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20" w:firstLine="0"/>
        <w:jc w:val="both"/>
      </w:pPr>
      <w:r>
        <w:t xml:space="preserve">Гипиус С.В. Актерский тренинг. Гимнастика чувств. СПб, Прайм- Еврознак, </w:t>
      </w:r>
      <w:r>
        <w:rPr>
          <w:rStyle w:val="14pt"/>
        </w:rPr>
        <w:t>2008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20" w:firstLine="0"/>
        <w:jc w:val="both"/>
      </w:pPr>
      <w:r>
        <w:t>Голубовский Б.Г. Актер - самостоятельный художник. - М., «Я вхожу в мир искусства», 2004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20" w:firstLine="0"/>
        <w:jc w:val="left"/>
      </w:pPr>
      <w:r>
        <w:t>Голубовский Б.Г. Путь к спектаклю. - М., «Я вхожу в мир искусства», 2005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20" w:firstLine="0"/>
        <w:jc w:val="both"/>
      </w:pPr>
      <w:r>
        <w:t>Голубовский Б.Г. Шаг в профессию. - М., «ГИТИС», 2002 Голубовский Б.Г. Наблюдения. Этюд. Образ. - М., «ГИТИС», 2001 Гурков А.Н. Школьный театр. - Ростов н/Д: Феникс, 2005 Доронова Т.Н. Играем в театр. - М., Просвещение, 2004 Ершов П.М. Технология актерского искусства. - М., ТОО «Горбунок», 1992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20" w:firstLine="0"/>
        <w:jc w:val="left"/>
      </w:pPr>
      <w:r>
        <w:t>Ершов П.М. Искусство толкования. «Режиссура как практическая психология». Т 1. - Дубна, Издательский центр «Феникс», 1997 Ершов П.М. Искусство толкования, т.2. - Дубна, Издательский центр «Феникс», 1997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20" w:firstLine="0"/>
        <w:jc w:val="left"/>
      </w:pPr>
      <w:r>
        <w:t>Зинкевич-Евстигнеева Т.Д. Развивающая сказкотерапия. - СПб, Речь, 2006 Зинкевич-Евстигнеева Т.Д., Грабенко Т.М. Игры в сказкотерапии. - СПб, Речь, 2006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20" w:firstLine="0"/>
        <w:jc w:val="left"/>
      </w:pPr>
      <w:r>
        <w:t xml:space="preserve">Кипнис М.Ш. Актерский тренинг. - СПб, Прайм-Еврознак, 2008 Кнебель М.И. О действенном анализе пьесы и роли,- М., «Театр», 1955: </w:t>
      </w:r>
      <w:r>
        <w:rPr>
          <w:rStyle w:val="-1pt"/>
        </w:rPr>
        <w:t>N</w:t>
      </w:r>
      <w:r w:rsidRPr="00174839">
        <w:rPr>
          <w:rStyle w:val="-1pt"/>
          <w:lang w:val="ru-RU"/>
        </w:rPr>
        <w:t>°№</w:t>
      </w:r>
      <w:r w:rsidRPr="00174839">
        <w:rPr>
          <w:lang w:val="ru-RU"/>
        </w:rPr>
        <w:t xml:space="preserve"> </w:t>
      </w:r>
      <w:r>
        <w:t>1-2 Кожанова. Как хорошо, что есть театр. - «Начальная школа», 2005: №1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firstLine="0"/>
        <w:jc w:val="both"/>
      </w:pPr>
      <w:r>
        <w:t>Колчеев Ю.В. Театрализованные игры в школе. М., «Школьная пресса», 2000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40" w:firstLine="0"/>
        <w:jc w:val="left"/>
      </w:pPr>
      <w:r>
        <w:t>Кравцова Е.Е. Разбуди в ребёнке волшебника. - М., Просвещение, 2006 Мастерская чувств (Предмет «Театр» в начальной школе). Методическое пособие. Ч. 1,2. - М., ГОУДОД ФЦРСДОД, 2006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40" w:firstLine="0"/>
        <w:jc w:val="left"/>
      </w:pPr>
      <w:r>
        <w:t>Михайлова А.Я. Ребенок в мире театра. - М., «Я вхожу в мир искусства», 2004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firstLine="0"/>
        <w:jc w:val="left"/>
      </w:pPr>
      <w:r>
        <w:t>Миллер С. Психология игры. - СПб, 1999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40" w:firstLine="0"/>
        <w:jc w:val="left"/>
      </w:pPr>
      <w:r>
        <w:t>Немировский А.В. Пластическая выразительность актёра. - М., Искусство, 1976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firstLine="0"/>
        <w:jc w:val="left"/>
      </w:pPr>
      <w:r>
        <w:t xml:space="preserve">Новицкая </w:t>
      </w:r>
      <w:r>
        <w:rPr>
          <w:lang w:val="en-US"/>
        </w:rPr>
        <w:t>JI</w:t>
      </w:r>
      <w:r w:rsidRPr="00174839">
        <w:rPr>
          <w:lang w:val="ru-RU"/>
        </w:rPr>
        <w:t>.</w:t>
      </w:r>
      <w:r>
        <w:rPr>
          <w:lang w:val="en-US"/>
        </w:rPr>
        <w:t>H</w:t>
      </w:r>
      <w:r w:rsidRPr="00174839">
        <w:rPr>
          <w:lang w:val="ru-RU"/>
        </w:rPr>
        <w:t xml:space="preserve">. </w:t>
      </w:r>
      <w:r>
        <w:t>Уроки вдохновения. - М., ВТО, 1984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40" w:firstLine="0"/>
        <w:jc w:val="both"/>
      </w:pPr>
      <w:r>
        <w:t>О школьном театре. «Классный руководитель», 2002: № 6 Погосова Н.М. Погружение в сказку. Коррекционно-развивающая программа для детей. - СПб, Речь; М., Сфера, 2008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40" w:firstLine="0"/>
        <w:jc w:val="left"/>
      </w:pPr>
      <w:r>
        <w:t>Попов П.Г. Жанровое решение спектакля. - М., ВЦХТ ("Я вхожу в мир искусств"), 2008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40" w:firstLine="0"/>
        <w:jc w:val="left"/>
      </w:pPr>
      <w:r>
        <w:t>Рабочая книга школьного психолога / под ред. И. В. Дубровиной. - М., 1987 Рутберг И.Г. Пантомима. Первые опыты. - М., Искусство, 1972 Самоукина Н.В. Игры в школе и дома: психотехнические упражнения и коррекционные программы. - М., 1993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40" w:firstLine="0"/>
        <w:jc w:val="both"/>
      </w:pPr>
      <w:r>
        <w:t xml:space="preserve">Скрипник И.С. Театр теней. - М.: </w:t>
      </w:r>
      <w:r>
        <w:rPr>
          <w:lang w:val="en-US"/>
        </w:rPr>
        <w:t>ACT</w:t>
      </w:r>
      <w:r w:rsidRPr="00174839">
        <w:rPr>
          <w:lang w:val="ru-RU"/>
        </w:rPr>
        <w:t xml:space="preserve">; </w:t>
      </w:r>
      <w:r>
        <w:t>Донецк: Сталкер, 2005 Скурат Г.К. Детский психологический театр: развивающая работа с детьми и подростками. - СПб, Речь, 2007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40" w:firstLine="0"/>
        <w:jc w:val="both"/>
      </w:pPr>
      <w:r>
        <w:t>Станиславский К.С. Работа актёра над собой. - М., «Искусство», 19541961 Стреллер Д. Театр для людей. - М. «Радуга», 1984 Субботина Л.Ю. Детские фантазии: Развитие воображения у детей. - Екатеринбург, У-Фактория, 2006 Сценическая акробатика в физическом тренинге актера по методике А.Дрознина. - М., ВЦХТ («Я вхожу в мир искусств»), 2005 Театр: практические занятия в детском театральном коллективе. - М., «Я вхожу в мир искусства», 2001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40" w:firstLine="0"/>
        <w:jc w:val="left"/>
      </w:pPr>
      <w:r>
        <w:t>Театр, где играют дети (учебно-методическое пособие для руководителей детских театральных коллектив) под редакцией А.Б.Никитиной. - М.,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firstLine="0"/>
        <w:jc w:val="both"/>
      </w:pPr>
      <w:r>
        <w:t>Гуманит. изд. центр ВЛАДОС, 2001</w:t>
      </w:r>
    </w:p>
    <w:p w:rsidR="00084B3B" w:rsidRDefault="00084B3B" w:rsidP="00084B3B">
      <w:pPr>
        <w:pStyle w:val="31"/>
        <w:shd w:val="clear" w:color="auto" w:fill="auto"/>
        <w:spacing w:before="0" w:after="0" w:line="480" w:lineRule="exact"/>
        <w:ind w:right="60" w:firstLine="0"/>
        <w:jc w:val="both"/>
      </w:pPr>
      <w:r>
        <w:t>Ткачева Е.М. Пьесы. - М., ВЦХТ ("Репертуар для детских и юношеских театров"), 2008</w:t>
      </w:r>
    </w:p>
    <w:p w:rsidR="00084B3B" w:rsidRPr="00CA7ECC" w:rsidRDefault="00084B3B" w:rsidP="00084B3B">
      <w:pPr>
        <w:rPr>
          <w:lang w:val="ru-RU"/>
        </w:rPr>
      </w:pPr>
      <w:r>
        <w:t>Чехов М. Об искусстве актера. Т.2. - М., «Искусство», 1995 Чурилова Э.Г. Методика и организация театрализованной деятельности М., «Владос» 2004 Шихматов Л. Сценические Этюды. - М., «Просвещение» 1971 Школа творчества: Авторские программы эстетического воспитания детей средствами театра. - М., ВЦХТ, 1998</w:t>
      </w:r>
    </w:p>
    <w:p w:rsidR="00084B3B" w:rsidRPr="00084B3B" w:rsidRDefault="00084B3B" w:rsidP="00EF5C32">
      <w:pPr>
        <w:pStyle w:val="124"/>
        <w:keepNext/>
        <w:keepLines/>
        <w:shd w:val="clear" w:color="auto" w:fill="auto"/>
        <w:ind w:firstLine="0"/>
        <w:rPr>
          <w:sz w:val="28"/>
          <w:szCs w:val="28"/>
          <w:lang w:val="ru-RU"/>
        </w:rPr>
      </w:pPr>
    </w:p>
    <w:sectPr w:rsidR="00084B3B" w:rsidRPr="00084B3B" w:rsidSect="00274056">
      <w:footerReference w:type="even" r:id="rId8"/>
      <w:footerReference w:type="default" r:id="rId9"/>
      <w:headerReference w:type="first" r:id="rId10"/>
      <w:footerReference w:type="first" r:id="rId11"/>
      <w:type w:val="continuous"/>
      <w:pgSz w:w="16837" w:h="2381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B4" w:rsidRDefault="004941B4">
      <w:r>
        <w:separator/>
      </w:r>
    </w:p>
  </w:endnote>
  <w:endnote w:type="continuationSeparator" w:id="0">
    <w:p w:rsidR="004941B4" w:rsidRDefault="0049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9CA" w:rsidRDefault="007439CA">
    <w:pPr>
      <w:pStyle w:val="a6"/>
      <w:framePr w:h="269" w:wrap="none" w:vAnchor="text" w:hAnchor="page" w:x="10637" w:y="-3977"/>
      <w:shd w:val="clear" w:color="auto" w:fill="auto"/>
      <w:jc w:val="both"/>
    </w:pPr>
    <w:r>
      <w:rPr>
        <w:rStyle w:val="CourierNew115pt2"/>
      </w:rPr>
      <w:t>Театральная игра 2 0</w:t>
    </w:r>
  </w:p>
  <w:p w:rsidR="007439CA" w:rsidRDefault="007439C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9CA" w:rsidRDefault="007439CA">
    <w:pPr>
      <w:pStyle w:val="a6"/>
      <w:framePr w:h="269" w:wrap="none" w:vAnchor="text" w:hAnchor="page" w:x="10637" w:y="-3977"/>
      <w:shd w:val="clear" w:color="auto" w:fill="auto"/>
      <w:jc w:val="both"/>
    </w:pPr>
    <w:r>
      <w:rPr>
        <w:rStyle w:val="CourierNew115pt2"/>
      </w:rPr>
      <w:t>Театральная игра 2 0</w:t>
    </w:r>
  </w:p>
  <w:p w:rsidR="007439CA" w:rsidRDefault="007439C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9CA" w:rsidRDefault="007439CA">
    <w:pPr>
      <w:pStyle w:val="a6"/>
      <w:framePr w:h="269" w:wrap="none" w:vAnchor="text" w:hAnchor="page" w:x="10637" w:y="-3977"/>
      <w:shd w:val="clear" w:color="auto" w:fill="auto"/>
      <w:jc w:val="both"/>
    </w:pPr>
    <w:r>
      <w:rPr>
        <w:rStyle w:val="CourierNew115pt2"/>
      </w:rPr>
      <w:t>Театральная игра 2 0</w:t>
    </w:r>
  </w:p>
  <w:p w:rsidR="007439CA" w:rsidRDefault="007439CA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9CA" w:rsidRDefault="007439CA">
    <w:pPr>
      <w:pStyle w:val="a6"/>
      <w:framePr w:w="12684" w:h="192" w:wrap="none" w:vAnchor="text" w:hAnchor="page" w:x="1647" w:y="-3977"/>
      <w:shd w:val="clear" w:color="auto" w:fill="auto"/>
      <w:ind w:left="8203"/>
    </w:pPr>
    <w:r>
      <w:rPr>
        <w:rStyle w:val="CourierNew115pt2"/>
      </w:rPr>
      <w:t>Театральная игра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B4" w:rsidRDefault="004941B4"/>
  </w:footnote>
  <w:footnote w:type="continuationSeparator" w:id="0">
    <w:p w:rsidR="004941B4" w:rsidRDefault="004941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9CA" w:rsidRDefault="007439CA">
    <w:pPr>
      <w:pStyle w:val="a6"/>
      <w:framePr w:w="12684" w:h="254" w:wrap="none" w:vAnchor="text" w:hAnchor="page" w:x="1647" w:y="4689"/>
      <w:shd w:val="clear" w:color="auto" w:fill="auto"/>
      <w:ind w:left="1430"/>
    </w:pPr>
    <w:r>
      <w:rPr>
        <w:rStyle w:val="135pt"/>
      </w:rPr>
      <w:t>Третий год обучения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A0F"/>
    <w:multiLevelType w:val="multilevel"/>
    <w:tmpl w:val="1FB4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F103E"/>
    <w:multiLevelType w:val="multilevel"/>
    <w:tmpl w:val="C1464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92ED4"/>
    <w:multiLevelType w:val="multilevel"/>
    <w:tmpl w:val="858858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D21B2"/>
    <w:multiLevelType w:val="multilevel"/>
    <w:tmpl w:val="D72C32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625101"/>
    <w:multiLevelType w:val="multilevel"/>
    <w:tmpl w:val="B1AA6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B24275"/>
    <w:multiLevelType w:val="multilevel"/>
    <w:tmpl w:val="95D0EC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6922EE"/>
    <w:multiLevelType w:val="multilevel"/>
    <w:tmpl w:val="93A00EC6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25438D"/>
    <w:multiLevelType w:val="multilevel"/>
    <w:tmpl w:val="6BC26CF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E222D"/>
    <w:multiLevelType w:val="multilevel"/>
    <w:tmpl w:val="9B54737C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383B09"/>
    <w:multiLevelType w:val="multilevel"/>
    <w:tmpl w:val="FF6C7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731986"/>
    <w:multiLevelType w:val="multilevel"/>
    <w:tmpl w:val="DD46847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CB5933"/>
    <w:multiLevelType w:val="multilevel"/>
    <w:tmpl w:val="7D0A6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FE6AB0"/>
    <w:multiLevelType w:val="multilevel"/>
    <w:tmpl w:val="5E0EA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592591"/>
    <w:multiLevelType w:val="multilevel"/>
    <w:tmpl w:val="B58C4D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8A0619"/>
    <w:multiLevelType w:val="multilevel"/>
    <w:tmpl w:val="28A0F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A72060"/>
    <w:multiLevelType w:val="multilevel"/>
    <w:tmpl w:val="84345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2E5921"/>
    <w:multiLevelType w:val="multilevel"/>
    <w:tmpl w:val="1D5CD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6E7ACE"/>
    <w:multiLevelType w:val="multilevel"/>
    <w:tmpl w:val="0DCCA4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E96929"/>
    <w:multiLevelType w:val="multilevel"/>
    <w:tmpl w:val="164A6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C46DCE"/>
    <w:multiLevelType w:val="multilevel"/>
    <w:tmpl w:val="B0C4ED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D90FA6"/>
    <w:multiLevelType w:val="multilevel"/>
    <w:tmpl w:val="1E448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905B75"/>
    <w:multiLevelType w:val="multilevel"/>
    <w:tmpl w:val="9E8A9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2C5D1E"/>
    <w:multiLevelType w:val="multilevel"/>
    <w:tmpl w:val="2DBAB5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E571F2"/>
    <w:multiLevelType w:val="multilevel"/>
    <w:tmpl w:val="550077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7B8302B"/>
    <w:multiLevelType w:val="multilevel"/>
    <w:tmpl w:val="3C9EC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5">
    <w:nsid w:val="19256767"/>
    <w:multiLevelType w:val="multilevel"/>
    <w:tmpl w:val="4AA045C6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7F22B4"/>
    <w:multiLevelType w:val="multilevel"/>
    <w:tmpl w:val="0BB6AA7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DC7F52"/>
    <w:multiLevelType w:val="multilevel"/>
    <w:tmpl w:val="905C7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036280"/>
    <w:multiLevelType w:val="multilevel"/>
    <w:tmpl w:val="1744EDF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384860"/>
    <w:multiLevelType w:val="multilevel"/>
    <w:tmpl w:val="9D9AA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C3F5EDF"/>
    <w:multiLevelType w:val="multilevel"/>
    <w:tmpl w:val="A32A2F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CDB353C"/>
    <w:multiLevelType w:val="multilevel"/>
    <w:tmpl w:val="F772660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E654D82"/>
    <w:multiLevelType w:val="multilevel"/>
    <w:tmpl w:val="6B2AB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A720A4"/>
    <w:multiLevelType w:val="multilevel"/>
    <w:tmpl w:val="D1A09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89099C"/>
    <w:multiLevelType w:val="multilevel"/>
    <w:tmpl w:val="BC36047C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8125E3"/>
    <w:multiLevelType w:val="multilevel"/>
    <w:tmpl w:val="4CE68EE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1F55D6A"/>
    <w:multiLevelType w:val="multilevel"/>
    <w:tmpl w:val="0450B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42B32FC"/>
    <w:multiLevelType w:val="multilevel"/>
    <w:tmpl w:val="6CE88984"/>
    <w:lvl w:ilvl="0">
      <w:start w:val="7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6F71AEE"/>
    <w:multiLevelType w:val="multilevel"/>
    <w:tmpl w:val="954E7B8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71221E5"/>
    <w:multiLevelType w:val="multilevel"/>
    <w:tmpl w:val="0D6C3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91B2D9A"/>
    <w:multiLevelType w:val="multilevel"/>
    <w:tmpl w:val="76DC3D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9433A1C"/>
    <w:multiLevelType w:val="multilevel"/>
    <w:tmpl w:val="EBFE31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96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A222537"/>
    <w:multiLevelType w:val="multilevel"/>
    <w:tmpl w:val="C026E64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C6E4191"/>
    <w:multiLevelType w:val="multilevel"/>
    <w:tmpl w:val="0D48E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C7E1FD5"/>
    <w:multiLevelType w:val="multilevel"/>
    <w:tmpl w:val="D55000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D2D54BA"/>
    <w:multiLevelType w:val="multilevel"/>
    <w:tmpl w:val="32CAFA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04E6ED5"/>
    <w:multiLevelType w:val="multilevel"/>
    <w:tmpl w:val="5184A5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1D57229"/>
    <w:multiLevelType w:val="multilevel"/>
    <w:tmpl w:val="CE226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3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AE21D44"/>
    <w:multiLevelType w:val="multilevel"/>
    <w:tmpl w:val="065C5A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B9053F0"/>
    <w:multiLevelType w:val="multilevel"/>
    <w:tmpl w:val="CC625C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D175818"/>
    <w:multiLevelType w:val="multilevel"/>
    <w:tmpl w:val="A788789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D20263C"/>
    <w:multiLevelType w:val="multilevel"/>
    <w:tmpl w:val="041E63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E870FD1"/>
    <w:multiLevelType w:val="multilevel"/>
    <w:tmpl w:val="F6302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F4A3207"/>
    <w:multiLevelType w:val="multilevel"/>
    <w:tmpl w:val="DB7CB1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0CD3AED"/>
    <w:multiLevelType w:val="multilevel"/>
    <w:tmpl w:val="CE0E9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218469A"/>
    <w:multiLevelType w:val="multilevel"/>
    <w:tmpl w:val="71484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2D10767"/>
    <w:multiLevelType w:val="multilevel"/>
    <w:tmpl w:val="33721A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42C1413"/>
    <w:multiLevelType w:val="multilevel"/>
    <w:tmpl w:val="C054F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4FC420F"/>
    <w:multiLevelType w:val="multilevel"/>
    <w:tmpl w:val="16AACEA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73327A9"/>
    <w:multiLevelType w:val="multilevel"/>
    <w:tmpl w:val="6570E4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A55450"/>
    <w:multiLevelType w:val="multilevel"/>
    <w:tmpl w:val="6CC2E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86D3224"/>
    <w:multiLevelType w:val="multilevel"/>
    <w:tmpl w:val="B810E8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A1D6D4A"/>
    <w:multiLevelType w:val="multilevel"/>
    <w:tmpl w:val="EA602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AF263E4"/>
    <w:multiLevelType w:val="multilevel"/>
    <w:tmpl w:val="DB74B0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BEA01E6"/>
    <w:multiLevelType w:val="multilevel"/>
    <w:tmpl w:val="E3E2E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893D4F"/>
    <w:multiLevelType w:val="multilevel"/>
    <w:tmpl w:val="7D662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EC4036E"/>
    <w:multiLevelType w:val="multilevel"/>
    <w:tmpl w:val="7D16230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EFB29C7"/>
    <w:multiLevelType w:val="multilevel"/>
    <w:tmpl w:val="F612D97A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363F9A"/>
    <w:multiLevelType w:val="multilevel"/>
    <w:tmpl w:val="8F4831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4917B50"/>
    <w:multiLevelType w:val="multilevel"/>
    <w:tmpl w:val="14CE7D9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0E2F1E"/>
    <w:multiLevelType w:val="multilevel"/>
    <w:tmpl w:val="7D4C6A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52F25B4"/>
    <w:multiLevelType w:val="multilevel"/>
    <w:tmpl w:val="648CE5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5FC6D83"/>
    <w:multiLevelType w:val="multilevel"/>
    <w:tmpl w:val="28581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8E936E7"/>
    <w:multiLevelType w:val="multilevel"/>
    <w:tmpl w:val="EE4EA65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D695EB6"/>
    <w:multiLevelType w:val="multilevel"/>
    <w:tmpl w:val="85E88C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D6B1123"/>
    <w:multiLevelType w:val="multilevel"/>
    <w:tmpl w:val="445627AA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F162C61"/>
    <w:multiLevelType w:val="multilevel"/>
    <w:tmpl w:val="7B6676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F3968E5"/>
    <w:multiLevelType w:val="multilevel"/>
    <w:tmpl w:val="D53A8F1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96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FBC09C3"/>
    <w:multiLevelType w:val="multilevel"/>
    <w:tmpl w:val="5BC2B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0F72779"/>
    <w:multiLevelType w:val="multilevel"/>
    <w:tmpl w:val="00CE540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B9124C"/>
    <w:multiLevelType w:val="multilevel"/>
    <w:tmpl w:val="363CE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39A58D8"/>
    <w:multiLevelType w:val="multilevel"/>
    <w:tmpl w:val="592E9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4141242"/>
    <w:multiLevelType w:val="multilevel"/>
    <w:tmpl w:val="67CA073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BA6C82"/>
    <w:multiLevelType w:val="multilevel"/>
    <w:tmpl w:val="0EC85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7E178E3"/>
    <w:multiLevelType w:val="multilevel"/>
    <w:tmpl w:val="EEBC3A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94E15B9"/>
    <w:multiLevelType w:val="multilevel"/>
    <w:tmpl w:val="0756C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AAD40CB"/>
    <w:multiLevelType w:val="multilevel"/>
    <w:tmpl w:val="F252FE4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BE879B2"/>
    <w:multiLevelType w:val="multilevel"/>
    <w:tmpl w:val="C7BCF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E364B4A"/>
    <w:multiLevelType w:val="multilevel"/>
    <w:tmpl w:val="48D21D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2423C4"/>
    <w:multiLevelType w:val="multilevel"/>
    <w:tmpl w:val="8B56028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4F11AA2"/>
    <w:multiLevelType w:val="multilevel"/>
    <w:tmpl w:val="D2549A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9061C4A"/>
    <w:multiLevelType w:val="multilevel"/>
    <w:tmpl w:val="FA74E3A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A4C7D81"/>
    <w:multiLevelType w:val="multilevel"/>
    <w:tmpl w:val="41D4F3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BEB37B3"/>
    <w:multiLevelType w:val="multilevel"/>
    <w:tmpl w:val="24A2BB5C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7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BEC6F21"/>
    <w:multiLevelType w:val="multilevel"/>
    <w:tmpl w:val="2304C49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C5C2DD0"/>
    <w:multiLevelType w:val="multilevel"/>
    <w:tmpl w:val="811EDB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D2A7F77"/>
    <w:multiLevelType w:val="multilevel"/>
    <w:tmpl w:val="A830CF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DE16D79"/>
    <w:multiLevelType w:val="multilevel"/>
    <w:tmpl w:val="393E4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4"/>
  </w:num>
  <w:num w:numId="3">
    <w:abstractNumId w:val="61"/>
  </w:num>
  <w:num w:numId="4">
    <w:abstractNumId w:val="22"/>
  </w:num>
  <w:num w:numId="5">
    <w:abstractNumId w:val="79"/>
  </w:num>
  <w:num w:numId="6">
    <w:abstractNumId w:val="0"/>
  </w:num>
  <w:num w:numId="7">
    <w:abstractNumId w:val="15"/>
  </w:num>
  <w:num w:numId="8">
    <w:abstractNumId w:val="7"/>
  </w:num>
  <w:num w:numId="9">
    <w:abstractNumId w:val="85"/>
  </w:num>
  <w:num w:numId="10">
    <w:abstractNumId w:val="95"/>
  </w:num>
  <w:num w:numId="11">
    <w:abstractNumId w:val="43"/>
  </w:num>
  <w:num w:numId="12">
    <w:abstractNumId w:val="93"/>
  </w:num>
  <w:num w:numId="13">
    <w:abstractNumId w:val="42"/>
  </w:num>
  <w:num w:numId="14">
    <w:abstractNumId w:val="74"/>
  </w:num>
  <w:num w:numId="15">
    <w:abstractNumId w:val="27"/>
  </w:num>
  <w:num w:numId="16">
    <w:abstractNumId w:val="89"/>
  </w:num>
  <w:num w:numId="17">
    <w:abstractNumId w:val="34"/>
  </w:num>
  <w:num w:numId="18">
    <w:abstractNumId w:val="44"/>
  </w:num>
  <w:num w:numId="19">
    <w:abstractNumId w:val="38"/>
  </w:num>
  <w:num w:numId="20">
    <w:abstractNumId w:val="37"/>
  </w:num>
  <w:num w:numId="21">
    <w:abstractNumId w:val="4"/>
  </w:num>
  <w:num w:numId="22">
    <w:abstractNumId w:val="87"/>
  </w:num>
  <w:num w:numId="23">
    <w:abstractNumId w:val="62"/>
  </w:num>
  <w:num w:numId="24">
    <w:abstractNumId w:val="72"/>
  </w:num>
  <w:num w:numId="25">
    <w:abstractNumId w:val="47"/>
  </w:num>
  <w:num w:numId="26">
    <w:abstractNumId w:val="65"/>
  </w:num>
  <w:num w:numId="27">
    <w:abstractNumId w:val="59"/>
  </w:num>
  <w:num w:numId="28">
    <w:abstractNumId w:val="76"/>
  </w:num>
  <w:num w:numId="29">
    <w:abstractNumId w:val="26"/>
  </w:num>
  <w:num w:numId="30">
    <w:abstractNumId w:val="29"/>
  </w:num>
  <w:num w:numId="31">
    <w:abstractNumId w:val="56"/>
  </w:num>
  <w:num w:numId="32">
    <w:abstractNumId w:val="19"/>
  </w:num>
  <w:num w:numId="33">
    <w:abstractNumId w:val="32"/>
  </w:num>
  <w:num w:numId="34">
    <w:abstractNumId w:val="94"/>
  </w:num>
  <w:num w:numId="35">
    <w:abstractNumId w:val="39"/>
  </w:num>
  <w:num w:numId="36">
    <w:abstractNumId w:val="13"/>
  </w:num>
  <w:num w:numId="37">
    <w:abstractNumId w:val="91"/>
  </w:num>
  <w:num w:numId="38">
    <w:abstractNumId w:val="54"/>
  </w:num>
  <w:num w:numId="39">
    <w:abstractNumId w:val="41"/>
  </w:num>
  <w:num w:numId="40">
    <w:abstractNumId w:val="77"/>
  </w:num>
  <w:num w:numId="41">
    <w:abstractNumId w:val="1"/>
  </w:num>
  <w:num w:numId="42">
    <w:abstractNumId w:val="21"/>
  </w:num>
  <w:num w:numId="43">
    <w:abstractNumId w:val="35"/>
  </w:num>
  <w:num w:numId="44">
    <w:abstractNumId w:val="75"/>
  </w:num>
  <w:num w:numId="45">
    <w:abstractNumId w:val="12"/>
  </w:num>
  <w:num w:numId="46">
    <w:abstractNumId w:val="83"/>
  </w:num>
  <w:num w:numId="47">
    <w:abstractNumId w:val="97"/>
  </w:num>
  <w:num w:numId="48">
    <w:abstractNumId w:val="55"/>
  </w:num>
  <w:num w:numId="49">
    <w:abstractNumId w:val="73"/>
  </w:num>
  <w:num w:numId="50">
    <w:abstractNumId w:val="2"/>
  </w:num>
  <w:num w:numId="51">
    <w:abstractNumId w:val="16"/>
  </w:num>
  <w:num w:numId="52">
    <w:abstractNumId w:val="45"/>
  </w:num>
  <w:num w:numId="53">
    <w:abstractNumId w:val="86"/>
  </w:num>
  <w:num w:numId="54">
    <w:abstractNumId w:val="71"/>
  </w:num>
  <w:num w:numId="55">
    <w:abstractNumId w:val="8"/>
  </w:num>
  <w:num w:numId="56">
    <w:abstractNumId w:val="80"/>
  </w:num>
  <w:num w:numId="57">
    <w:abstractNumId w:val="53"/>
  </w:num>
  <w:num w:numId="58">
    <w:abstractNumId w:val="5"/>
  </w:num>
  <w:num w:numId="59">
    <w:abstractNumId w:val="92"/>
  </w:num>
  <w:num w:numId="60">
    <w:abstractNumId w:val="51"/>
  </w:num>
  <w:num w:numId="61">
    <w:abstractNumId w:val="58"/>
  </w:num>
  <w:num w:numId="62">
    <w:abstractNumId w:val="30"/>
  </w:num>
  <w:num w:numId="63">
    <w:abstractNumId w:val="84"/>
  </w:num>
  <w:num w:numId="64">
    <w:abstractNumId w:val="90"/>
  </w:num>
  <w:num w:numId="65">
    <w:abstractNumId w:val="57"/>
  </w:num>
  <w:num w:numId="66">
    <w:abstractNumId w:val="28"/>
  </w:num>
  <w:num w:numId="67">
    <w:abstractNumId w:val="33"/>
  </w:num>
  <w:num w:numId="68">
    <w:abstractNumId w:val="40"/>
  </w:num>
  <w:num w:numId="69">
    <w:abstractNumId w:val="36"/>
  </w:num>
  <w:num w:numId="70">
    <w:abstractNumId w:val="66"/>
  </w:num>
  <w:num w:numId="71">
    <w:abstractNumId w:val="10"/>
  </w:num>
  <w:num w:numId="72">
    <w:abstractNumId w:val="25"/>
  </w:num>
  <w:num w:numId="73">
    <w:abstractNumId w:val="20"/>
  </w:num>
  <w:num w:numId="74">
    <w:abstractNumId w:val="23"/>
  </w:num>
  <w:num w:numId="75">
    <w:abstractNumId w:val="46"/>
  </w:num>
  <w:num w:numId="76">
    <w:abstractNumId w:val="52"/>
  </w:num>
  <w:num w:numId="77">
    <w:abstractNumId w:val="49"/>
  </w:num>
  <w:num w:numId="78">
    <w:abstractNumId w:val="70"/>
  </w:num>
  <w:num w:numId="79">
    <w:abstractNumId w:val="68"/>
  </w:num>
  <w:num w:numId="80">
    <w:abstractNumId w:val="6"/>
  </w:num>
  <w:num w:numId="81">
    <w:abstractNumId w:val="9"/>
  </w:num>
  <w:num w:numId="82">
    <w:abstractNumId w:val="88"/>
  </w:num>
  <w:num w:numId="83">
    <w:abstractNumId w:val="24"/>
  </w:num>
  <w:num w:numId="84">
    <w:abstractNumId w:val="81"/>
  </w:num>
  <w:num w:numId="85">
    <w:abstractNumId w:val="11"/>
  </w:num>
  <w:num w:numId="86">
    <w:abstractNumId w:val="3"/>
  </w:num>
  <w:num w:numId="87">
    <w:abstractNumId w:val="18"/>
  </w:num>
  <w:num w:numId="88">
    <w:abstractNumId w:val="82"/>
  </w:num>
  <w:num w:numId="89">
    <w:abstractNumId w:val="14"/>
  </w:num>
  <w:num w:numId="90">
    <w:abstractNumId w:val="48"/>
  </w:num>
  <w:num w:numId="91">
    <w:abstractNumId w:val="96"/>
  </w:num>
  <w:num w:numId="92">
    <w:abstractNumId w:val="60"/>
  </w:num>
  <w:num w:numId="93">
    <w:abstractNumId w:val="69"/>
  </w:num>
  <w:num w:numId="94">
    <w:abstractNumId w:val="31"/>
  </w:num>
  <w:num w:numId="95">
    <w:abstractNumId w:val="67"/>
  </w:num>
  <w:num w:numId="96">
    <w:abstractNumId w:val="63"/>
  </w:num>
  <w:num w:numId="97">
    <w:abstractNumId w:val="78"/>
  </w:num>
  <w:num w:numId="98">
    <w:abstractNumId w:val="5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4D"/>
    <w:rsid w:val="00011DBE"/>
    <w:rsid w:val="00033571"/>
    <w:rsid w:val="00071DE4"/>
    <w:rsid w:val="0008266B"/>
    <w:rsid w:val="00084B3B"/>
    <w:rsid w:val="000B6389"/>
    <w:rsid w:val="00132C01"/>
    <w:rsid w:val="00133ACB"/>
    <w:rsid w:val="00133E6D"/>
    <w:rsid w:val="00152392"/>
    <w:rsid w:val="00157E7C"/>
    <w:rsid w:val="001730A9"/>
    <w:rsid w:val="00183343"/>
    <w:rsid w:val="00195823"/>
    <w:rsid w:val="001B53A8"/>
    <w:rsid w:val="001D3192"/>
    <w:rsid w:val="001E30F8"/>
    <w:rsid w:val="00264A1B"/>
    <w:rsid w:val="00274056"/>
    <w:rsid w:val="002F5236"/>
    <w:rsid w:val="00340146"/>
    <w:rsid w:val="003453C3"/>
    <w:rsid w:val="00357AA3"/>
    <w:rsid w:val="00383CCA"/>
    <w:rsid w:val="00397F53"/>
    <w:rsid w:val="00404581"/>
    <w:rsid w:val="0043174D"/>
    <w:rsid w:val="00445967"/>
    <w:rsid w:val="00483CD6"/>
    <w:rsid w:val="004941B4"/>
    <w:rsid w:val="004C5C8B"/>
    <w:rsid w:val="004C7E6C"/>
    <w:rsid w:val="004D5928"/>
    <w:rsid w:val="005266F9"/>
    <w:rsid w:val="00620759"/>
    <w:rsid w:val="006223AB"/>
    <w:rsid w:val="00627967"/>
    <w:rsid w:val="0063320A"/>
    <w:rsid w:val="006519D0"/>
    <w:rsid w:val="00676F4F"/>
    <w:rsid w:val="00711E69"/>
    <w:rsid w:val="007439CA"/>
    <w:rsid w:val="00752A6A"/>
    <w:rsid w:val="00773373"/>
    <w:rsid w:val="00842A20"/>
    <w:rsid w:val="008457C3"/>
    <w:rsid w:val="008B6A82"/>
    <w:rsid w:val="008B7704"/>
    <w:rsid w:val="008F4684"/>
    <w:rsid w:val="00902DA4"/>
    <w:rsid w:val="00913E97"/>
    <w:rsid w:val="009201F0"/>
    <w:rsid w:val="009272E1"/>
    <w:rsid w:val="009B0D35"/>
    <w:rsid w:val="009C0A3C"/>
    <w:rsid w:val="009F5AB5"/>
    <w:rsid w:val="00A01323"/>
    <w:rsid w:val="00A6758D"/>
    <w:rsid w:val="00A80514"/>
    <w:rsid w:val="00AE5480"/>
    <w:rsid w:val="00B075E5"/>
    <w:rsid w:val="00B37231"/>
    <w:rsid w:val="00B544A4"/>
    <w:rsid w:val="00B620D7"/>
    <w:rsid w:val="00BE2F31"/>
    <w:rsid w:val="00C371B0"/>
    <w:rsid w:val="00C414DA"/>
    <w:rsid w:val="00C50FB3"/>
    <w:rsid w:val="00C535F7"/>
    <w:rsid w:val="00C661A4"/>
    <w:rsid w:val="00CA6732"/>
    <w:rsid w:val="00CE3A25"/>
    <w:rsid w:val="00D01157"/>
    <w:rsid w:val="00D91E26"/>
    <w:rsid w:val="00DD6B73"/>
    <w:rsid w:val="00E11B66"/>
    <w:rsid w:val="00E74A70"/>
    <w:rsid w:val="00E869FA"/>
    <w:rsid w:val="00EA38BE"/>
    <w:rsid w:val="00EB4A86"/>
    <w:rsid w:val="00EF5C32"/>
    <w:rsid w:val="00F44D32"/>
    <w:rsid w:val="00F5550F"/>
    <w:rsid w:val="00F85D13"/>
    <w:rsid w:val="00F940F4"/>
    <w:rsid w:val="00FE21A9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25DEF-BD49-4E04-A6BA-065554E3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115pt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Impact11pt0pt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</w:rPr>
  </w:style>
  <w:style w:type="character" w:customStyle="1" w:styleId="2Impact11pt0pt0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  <w:u w:val="singl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e">
    <w:name w:val="Заголовок №2_"/>
    <w:basedOn w:val="a0"/>
    <w:link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urierNew115pt0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05pt">
    <w:name w:val="Заголовок №2 + 10;5 pt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71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-1pt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-1pt0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11pt0pt">
    <w:name w:val="Основной текст (10) + 11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1pt">
    <w:name w:val="Основной текст (10)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3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1135pt">
    <w:name w:val="Основной текст (11) + 13;5 pt;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f0">
    <w:name w:val="Подпись к картинк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2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3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1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91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85pt1pt">
    <w:name w:val="Основной текст (10) + 8;5 pt;Полужирный;Интервал 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7"/>
      <w:szCs w:val="17"/>
      <w:u w:val="single"/>
      <w:lang w:val="en-US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7">
    <w:name w:val="Заголовок №1_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a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06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2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2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6pt-1pt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</w:rPr>
  </w:style>
  <w:style w:type="character" w:customStyle="1" w:styleId="216pt-1pt0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  <w:lang w:val="en-US"/>
    </w:rPr>
  </w:style>
  <w:style w:type="character" w:customStyle="1" w:styleId="47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75pt">
    <w:name w:val="Основной текст (4) + 7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2">
    <w:name w:val="Заголовок №2 (2) + 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fb">
    <w:name w:val="Подпись к таблице (2)_"/>
    <w:basedOn w:val="a0"/>
    <w:link w:val="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0">
    <w:name w:val="Основной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0">
    <w:name w:val="Основной текст (19)_"/>
    <w:basedOn w:val="a0"/>
    <w:link w:val="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3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e">
    <w:name w:val="Подпись к таблице (3)_"/>
    <w:basedOn w:val="a0"/>
    <w:link w:val="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Заголовок №1 (2)_"/>
    <w:basedOn w:val="a0"/>
    <w:link w:val="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3">
    <w:name w:val="Основной текст (22)_"/>
    <w:basedOn w:val="a0"/>
    <w:link w:val="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">
    <w:name w:val="Заголовок №1 (3)_"/>
    <w:basedOn w:val="a0"/>
    <w:link w:val="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</w:rPr>
  </w:style>
  <w:style w:type="character" w:customStyle="1" w:styleId="240pt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35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4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5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2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6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0">
    <w:name w:val="Подпись к картинке (2)_"/>
    <w:basedOn w:val="a0"/>
    <w:link w:val="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2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0pt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0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1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7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54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52">
    <w:name w:val="Основной текст (25)"/>
    <w:basedOn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02">
    <w:name w:val="Основной текст (30)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f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2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0">
    <w:name w:val="Основной текст (27)_"/>
    <w:basedOn w:val="a0"/>
    <w:link w:val="27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5pt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8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9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6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8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9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a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10">
    <w:name w:val="Основной текст (31)_"/>
    <w:basedOn w:val="a0"/>
    <w:link w:val="31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310pt">
    <w:name w:val="Основной текст (31) + Интервал 0 pt"/>
    <w:basedOn w:val="3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w w:val="100"/>
      <w:sz w:val="22"/>
      <w:szCs w:val="22"/>
    </w:rPr>
  </w:style>
  <w:style w:type="character" w:customStyle="1" w:styleId="CourierNew115pt1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35pt0pt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pt0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6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f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0">
    <w:name w:val="Основной текст (38)_"/>
    <w:basedOn w:val="a0"/>
    <w:link w:val="3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82">
    <w:name w:val="Основной текст (38)"/>
    <w:basedOn w:val="3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5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20">
    <w:name w:val="Основной текст (3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0">
    <w:name w:val="Основной текст (33)_"/>
    <w:basedOn w:val="a0"/>
    <w:link w:val="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0">
    <w:name w:val="Основной текст (34)_"/>
    <w:basedOn w:val="a0"/>
    <w:link w:val="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50">
    <w:name w:val="Основной текст (35)_"/>
    <w:basedOn w:val="a0"/>
    <w:link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0">
    <w:name w:val="Основной текст (36)_"/>
    <w:basedOn w:val="a0"/>
    <w:link w:val="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0">
    <w:name w:val="Основной текст (37)_"/>
    <w:basedOn w:val="a0"/>
    <w:link w:val="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7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CourierNew115pt2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2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3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72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20">
    <w:name w:val="Основной текст (42)_"/>
    <w:basedOn w:val="a0"/>
    <w:link w:val="4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22">
    <w:name w:val="Основной текст (42)"/>
    <w:basedOn w:val="4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30">
    <w:name w:val="Основной текст (43)_"/>
    <w:basedOn w:val="a0"/>
    <w:link w:val="43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32">
    <w:name w:val="Основной текст (43)"/>
    <w:basedOn w:val="4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fa">
    <w:name w:val="Заголовок №3_"/>
    <w:basedOn w:val="a0"/>
    <w:link w:val="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c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</w:rPr>
  </w:style>
  <w:style w:type="character" w:customStyle="1" w:styleId="390">
    <w:name w:val="Основной текст (39)_"/>
    <w:basedOn w:val="a0"/>
    <w:link w:val="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0">
    <w:name w:val="Основной текст (40)_"/>
    <w:basedOn w:val="a0"/>
    <w:link w:val="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">
    <w:name w:val="Основной текст (41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0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6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94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6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82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2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1">
    <w:name w:val="Подпись к картинке (3)_"/>
    <w:basedOn w:val="a0"/>
    <w:link w:val="3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0pt">
    <w:name w:val="Подпись к картинке (3) + Интервал 0 pt"/>
    <w:basedOn w:val="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a">
    <w:name w:val="Подпись к картинке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6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">
    <w:name w:val="Подпись к картинке (2) + Интервал 2 pt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4d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e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CourierNew85pt">
    <w:name w:val="Основной текст (4) + Courier New;8;5 pt;Не полужирный;Не курсив"/>
    <w:basedOn w:val="4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Calibri115pt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05pt">
    <w:name w:val="Колонтитул + Calibri;10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f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7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8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2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2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40">
    <w:name w:val="Основной текст (44)_"/>
    <w:basedOn w:val="a0"/>
    <w:link w:val="44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35pt">
    <w:name w:val="Основной текст (7) + 13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9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0">
    <w:name w:val="Основной текст (45)_"/>
    <w:basedOn w:val="a0"/>
    <w:link w:val="45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a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b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0">
    <w:name w:val="Основной текст (46)_"/>
    <w:basedOn w:val="a0"/>
    <w:link w:val="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f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6pt">
    <w:name w:val="Основной текст (6) + 16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40pt0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6pt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3ff6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70">
    <w:name w:val="Основной текст (47)_"/>
    <w:basedOn w:val="a0"/>
    <w:link w:val="4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fa">
    <w:name w:val="Заголовок №2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c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f7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f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9d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e">
    <w:name w:val="Основной текст (9) +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8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ff9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5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b">
    <w:name w:val="Заголовок №2 + Курсив"/>
    <w:basedOn w:val="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2">
    <w:name w:val="Заголовок №2 (3)_"/>
    <w:basedOn w:val="a0"/>
    <w:link w:val="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4">
    <w:name w:val="Заголовок №2 (3) + Полужирный"/>
    <w:basedOn w:val="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35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1pt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1pt0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f0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f1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t1pt">
    <w:name w:val="Колонтитул + 8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480">
    <w:name w:val="Основной текст (48)_"/>
    <w:basedOn w:val="a0"/>
    <w:link w:val="4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90">
    <w:name w:val="Основной текст (49)_"/>
    <w:basedOn w:val="a0"/>
    <w:link w:val="49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92">
    <w:name w:val="Основной текст (49)"/>
    <w:basedOn w:val="4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0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240pt1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53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62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0pt2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13pt0pt">
    <w:name w:val="Основной текст (24) + 13 pt;Не курсив;Интервал 0 pt"/>
    <w:basedOn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65pt">
    <w:name w:val="Основной текст (6) + Интервал 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7"/>
      <w:szCs w:val="27"/>
    </w:rPr>
  </w:style>
  <w:style w:type="character" w:customStyle="1" w:styleId="3ff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2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82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292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03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b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c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15pt0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0">
    <w:name w:val="Основной текст (50)_"/>
    <w:basedOn w:val="a0"/>
    <w:link w:val="50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02">
    <w:name w:val="Основной текст (50)"/>
    <w:basedOn w:val="5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f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15pt1pt">
    <w:name w:val="Основной текст (2) + 11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ff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d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2">
    <w:name w:val="Заголовок №3 (2)_"/>
    <w:basedOn w:val="a0"/>
    <w:link w:val="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0">
    <w:name w:val="Основной текст (51)_"/>
    <w:basedOn w:val="a0"/>
    <w:link w:val="51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2">
    <w:name w:val="Основной текст (5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f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3">
    <w:name w:val="Заголовок №1 (4)_"/>
    <w:basedOn w:val="a0"/>
    <w:link w:val="144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Основной текст (53)_"/>
    <w:basedOn w:val="a0"/>
    <w:link w:val="5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140" w:line="475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1">
    <w:name w:val="Основной текст31"/>
    <w:basedOn w:val="a"/>
    <w:link w:val="a4"/>
    <w:pPr>
      <w:shd w:val="clear" w:color="auto" w:fill="FFFFFF"/>
      <w:spacing w:before="4140" w:after="3300" w:line="485" w:lineRule="exact"/>
      <w:ind w:hanging="15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300" w:after="540"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">
    <w:name w:val="Заголовок №2"/>
    <w:basedOn w:val="a"/>
    <w:link w:val="2e"/>
    <w:pPr>
      <w:shd w:val="clear" w:color="auto" w:fill="FFFFFF"/>
      <w:spacing w:after="300" w:line="322" w:lineRule="exact"/>
      <w:ind w:hanging="154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1">
    <w:name w:val="Подпись к картинке"/>
    <w:basedOn w:val="a"/>
    <w:link w:val="a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480" w:lineRule="exact"/>
      <w:ind w:firstLine="3020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c">
    <w:name w:val="Подпись к таблице (2)"/>
    <w:basedOn w:val="a"/>
    <w:link w:val="2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f">
    <w:name w:val="Подпись к таблице (3)"/>
    <w:basedOn w:val="a"/>
    <w:link w:val="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4">
    <w:name w:val="Заголовок №1 (2)"/>
    <w:basedOn w:val="a"/>
    <w:link w:val="123"/>
    <w:pPr>
      <w:shd w:val="clear" w:color="auto" w:fill="FFFFFF"/>
      <w:spacing w:line="480" w:lineRule="exact"/>
      <w:ind w:hanging="4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4">
    <w:name w:val="Основной текст (22)"/>
    <w:basedOn w:val="a"/>
    <w:link w:val="2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3">
    <w:name w:val="Заголовок №1 (3)"/>
    <w:basedOn w:val="a"/>
    <w:link w:val="132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pacing w:val="-30"/>
      <w:sz w:val="32"/>
      <w:szCs w:val="32"/>
    </w:rPr>
  </w:style>
  <w:style w:type="paragraph" w:customStyle="1" w:styleId="2ff1">
    <w:name w:val="Подпись к картинке (2)"/>
    <w:basedOn w:val="a"/>
    <w:link w:val="2f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1"/>
      <w:szCs w:val="21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</w:pPr>
    <w:rPr>
      <w:rFonts w:ascii="Impact" w:eastAsia="Impact" w:hAnsi="Impact" w:cs="Impact"/>
      <w:smallCaps/>
      <w:sz w:val="22"/>
      <w:szCs w:val="22"/>
    </w:rPr>
  </w:style>
  <w:style w:type="paragraph" w:customStyle="1" w:styleId="381">
    <w:name w:val="Основной текст (38)"/>
    <w:basedOn w:val="a"/>
    <w:link w:val="38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1">
    <w:name w:val="Основной текст (35)"/>
    <w:basedOn w:val="a"/>
    <w:link w:val="3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"/>
    <w:link w:val="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71">
    <w:name w:val="Основной текст (37)"/>
    <w:basedOn w:val="a"/>
    <w:link w:val="37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1">
    <w:name w:val="Основной текст (42)"/>
    <w:basedOn w:val="a"/>
    <w:link w:val="420"/>
    <w:pPr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431">
    <w:name w:val="Основной текст (43)"/>
    <w:basedOn w:val="a"/>
    <w:link w:val="430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5"/>
      <w:szCs w:val="15"/>
    </w:rPr>
  </w:style>
  <w:style w:type="paragraph" w:customStyle="1" w:styleId="3fb">
    <w:name w:val="Заголовок №3"/>
    <w:basedOn w:val="a"/>
    <w:link w:val="3fa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91">
    <w:name w:val="Основной текст (39)"/>
    <w:basedOn w:val="a"/>
    <w:link w:val="39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f2">
    <w:name w:val="Подпись к картинке (3)"/>
    <w:basedOn w:val="a"/>
    <w:link w:val="3ff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4b">
    <w:name w:val="Подпись к картинке (4)"/>
    <w:basedOn w:val="a"/>
    <w:link w:val="4a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1">
    <w:name w:val="Основной текст (44)"/>
    <w:basedOn w:val="a"/>
    <w:link w:val="44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51">
    <w:name w:val="Основной текст (45)"/>
    <w:basedOn w:val="a"/>
    <w:link w:val="45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61">
    <w:name w:val="Основной текст (46)"/>
    <w:basedOn w:val="a"/>
    <w:link w:val="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71">
    <w:name w:val="Основной текст (47)"/>
    <w:basedOn w:val="a"/>
    <w:link w:val="470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233">
    <w:name w:val="Заголовок №2 (3)"/>
    <w:basedOn w:val="a"/>
    <w:link w:val="232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81">
    <w:name w:val="Основной текст (48)"/>
    <w:basedOn w:val="a"/>
    <w:link w:val="480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491">
    <w:name w:val="Основной текст (49)"/>
    <w:basedOn w:val="a"/>
    <w:link w:val="49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501">
    <w:name w:val="Основной текст (50)"/>
    <w:basedOn w:val="a"/>
    <w:link w:val="500"/>
    <w:pPr>
      <w:shd w:val="clear" w:color="auto" w:fill="FFFFFF"/>
      <w:spacing w:line="0" w:lineRule="atLeast"/>
    </w:pPr>
    <w:rPr>
      <w:rFonts w:ascii="Courier New" w:eastAsia="Courier New" w:hAnsi="Courier New" w:cs="Courier New"/>
      <w:sz w:val="17"/>
      <w:szCs w:val="17"/>
    </w:rPr>
  </w:style>
  <w:style w:type="paragraph" w:customStyle="1" w:styleId="323">
    <w:name w:val="Заголовок №3 (2)"/>
    <w:basedOn w:val="a"/>
    <w:link w:val="322"/>
    <w:pPr>
      <w:shd w:val="clear" w:color="auto" w:fill="FFFFFF"/>
      <w:spacing w:before="420" w:after="18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1">
    <w:name w:val="Основной текст (51)"/>
    <w:basedOn w:val="a"/>
    <w:link w:val="5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5"/>
      <w:szCs w:val="25"/>
    </w:rPr>
  </w:style>
  <w:style w:type="paragraph" w:customStyle="1" w:styleId="520">
    <w:name w:val="Основной текст (52)"/>
    <w:basedOn w:val="a"/>
    <w:link w:val="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4">
    <w:name w:val="Заголовок №1 (4)"/>
    <w:basedOn w:val="a"/>
    <w:link w:val="143"/>
    <w:pPr>
      <w:shd w:val="clear" w:color="auto" w:fill="FFFFFF"/>
      <w:spacing w:line="0" w:lineRule="atLeast"/>
      <w:outlineLvl w:val="0"/>
    </w:pPr>
    <w:rPr>
      <w:rFonts w:ascii="SimHei" w:eastAsia="SimHei" w:hAnsi="SimHei" w:cs="SimHei"/>
      <w:sz w:val="25"/>
      <w:szCs w:val="25"/>
    </w:rPr>
  </w:style>
  <w:style w:type="paragraph" w:customStyle="1" w:styleId="530">
    <w:name w:val="Основной текст (53)"/>
    <w:basedOn w:val="a"/>
    <w:link w:val="53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40"/>
      <w:sz w:val="38"/>
      <w:szCs w:val="38"/>
    </w:rPr>
  </w:style>
  <w:style w:type="paragraph" w:styleId="afb">
    <w:name w:val="Balloon Text"/>
    <w:basedOn w:val="a"/>
    <w:link w:val="afc"/>
    <w:uiPriority w:val="99"/>
    <w:semiHidden/>
    <w:unhideWhenUsed/>
    <w:rsid w:val="00FE21A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E21A9"/>
    <w:rPr>
      <w:rFonts w:ascii="Tahoma" w:hAnsi="Tahoma" w:cs="Tahoma"/>
      <w:color w:val="000000"/>
      <w:sz w:val="16"/>
      <w:szCs w:val="16"/>
    </w:rPr>
  </w:style>
  <w:style w:type="paragraph" w:styleId="afd">
    <w:name w:val="header"/>
    <w:basedOn w:val="a"/>
    <w:link w:val="afe"/>
    <w:uiPriority w:val="99"/>
    <w:unhideWhenUsed/>
    <w:rsid w:val="00011DB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11DBE"/>
    <w:rPr>
      <w:color w:val="000000"/>
    </w:rPr>
  </w:style>
  <w:style w:type="paragraph" w:styleId="aff">
    <w:name w:val="footer"/>
    <w:basedOn w:val="a"/>
    <w:link w:val="aff0"/>
    <w:uiPriority w:val="99"/>
    <w:unhideWhenUsed/>
    <w:rsid w:val="00011DB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011DBE"/>
    <w:rPr>
      <w:color w:val="000000"/>
    </w:rPr>
  </w:style>
  <w:style w:type="table" w:styleId="aff1">
    <w:name w:val="Table Grid"/>
    <w:basedOn w:val="a1"/>
    <w:uiPriority w:val="39"/>
    <w:rsid w:val="001B5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w4aSMrlNWpEkL39sRt9JMecMvrygMrPgvQh57QURrI4=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5quSELYlqO/sgfeHsgW6lUU7Bp7O/42TDUJLTDPqOD4=</DigestValue>
    </Reference>
  </SignedInfo>
  <SignatureValue>Oeui8VCxCAoxIDg0sTDvvanskgjQUrZ3hEF9e8oQtvAXk43Eg26XUaqxsr40VOFT
KLGQhCBdtafm11zzfqY1Sw==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7CzzlOn7LxAU/hWeSBaq1/EB3NQ=</DigestValue>
      </Reference>
      <Reference URI="/word/document.xml?ContentType=application/vnd.openxmlformats-officedocument.wordprocessingml.document.main+xml">
        <DigestMethod Algorithm="http://www.w3.org/2000/09/xmldsig#sha1"/>
        <DigestValue>oXtIqfuG1wQA9j/wh/DzZ49Cd+0=</DigestValue>
      </Reference>
      <Reference URI="/word/endnotes.xml?ContentType=application/vnd.openxmlformats-officedocument.wordprocessingml.endnotes+xml">
        <DigestMethod Algorithm="http://www.w3.org/2000/09/xmldsig#sha1"/>
        <DigestValue>8Xp50ws+odR6d0nSzEYiLLb1GRY=</DigestValue>
      </Reference>
      <Reference URI="/word/fontTable.xml?ContentType=application/vnd.openxmlformats-officedocument.wordprocessingml.fontTable+xml">
        <DigestMethod Algorithm="http://www.w3.org/2000/09/xmldsig#sha1"/>
        <DigestValue>6lciM7h0J0KvpU4Q7i0sMcJ+Nmw=</DigestValue>
      </Reference>
      <Reference URI="/word/footer1.xml?ContentType=application/vnd.openxmlformats-officedocument.wordprocessingml.footer+xml">
        <DigestMethod Algorithm="http://www.w3.org/2000/09/xmldsig#sha1"/>
        <DigestValue>rcofuRSeIbCV371+vE3K+KffB5o=</DigestValue>
      </Reference>
      <Reference URI="/word/footer2.xml?ContentType=application/vnd.openxmlformats-officedocument.wordprocessingml.footer+xml">
        <DigestMethod Algorithm="http://www.w3.org/2000/09/xmldsig#sha1"/>
        <DigestValue>rcofuRSeIbCV371+vE3K+KffB5o=</DigestValue>
      </Reference>
      <Reference URI="/word/footer3.xml?ContentType=application/vnd.openxmlformats-officedocument.wordprocessingml.footer+xml">
        <DigestMethod Algorithm="http://www.w3.org/2000/09/xmldsig#sha1"/>
        <DigestValue>rcofuRSeIbCV371+vE3K+KffB5o=</DigestValue>
      </Reference>
      <Reference URI="/word/footer4.xml?ContentType=application/vnd.openxmlformats-officedocument.wordprocessingml.footer+xml">
        <DigestMethod Algorithm="http://www.w3.org/2000/09/xmldsig#sha1"/>
        <DigestValue>jzo+OOhiidklE0nL3HDphLNomhM=</DigestValue>
      </Reference>
      <Reference URI="/word/footnotes.xml?ContentType=application/vnd.openxmlformats-officedocument.wordprocessingml.footnotes+xml">
        <DigestMethod Algorithm="http://www.w3.org/2000/09/xmldsig#sha1"/>
        <DigestValue>u3VC9tEGnhMDANxOWlfD/TIn2Dk=</DigestValue>
      </Reference>
      <Reference URI="/word/header1.xml?ContentType=application/vnd.openxmlformats-officedocument.wordprocessingml.header+xml">
        <DigestMethod Algorithm="http://www.w3.org/2000/09/xmldsig#sha1"/>
        <DigestValue>aqT3J3kBBhF4GQgZAUXRhPNUHxc=</DigestValue>
      </Reference>
      <Reference URI="/word/numbering.xml?ContentType=application/vnd.openxmlformats-officedocument.wordprocessingml.numbering+xml">
        <DigestMethod Algorithm="http://www.w3.org/2000/09/xmldsig#sha1"/>
        <DigestValue>LM9Oc9qvh7edJIC3Xb/jJ7YsmfQ=</DigestValue>
      </Reference>
      <Reference URI="/word/settings.xml?ContentType=application/vnd.openxmlformats-officedocument.wordprocessingml.settings+xml">
        <DigestMethod Algorithm="http://www.w3.org/2000/09/xmldsig#sha1"/>
        <DigestValue>7LHRsC/nmXVU9Ep0B/rXAGgZBtg=</DigestValue>
      </Reference>
      <Reference URI="/word/styles.xml?ContentType=application/vnd.openxmlformats-officedocument.wordprocessingml.styles+xml">
        <DigestMethod Algorithm="http://www.w3.org/2000/09/xmldsig#sha1"/>
        <DigestValue>wT5tDpqTdvlmnYZcpTr8wqzwJak=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2021-06-15T09:17:40Z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2021-06-15T09:17:40Z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83</cp:revision>
  <cp:lastPrinted>2020-09-01T12:28:00Z</cp:lastPrinted>
  <dcterms:created xsi:type="dcterms:W3CDTF">2019-08-22T10:02:00Z</dcterms:created>
  <dcterms:modified xsi:type="dcterms:W3CDTF">2021-06-08T05:15:00Z</dcterms:modified>
</cp:coreProperties>
</file>