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AC" w:rsidRPr="001C386A" w:rsidRDefault="00FE4DAC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890F02B" wp14:editId="0B5A589F">
            <wp:simplePos x="0" y="0"/>
            <wp:positionH relativeFrom="column">
              <wp:posOffset>5008245</wp:posOffset>
            </wp:positionH>
            <wp:positionV relativeFrom="paragraph">
              <wp:posOffset>-634365</wp:posOffset>
            </wp:positionV>
            <wp:extent cx="1431934" cy="1762125"/>
            <wp:effectExtent l="0" t="0" r="0" b="0"/>
            <wp:wrapNone/>
            <wp:docPr id="21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3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DE2219" w:rsidRDefault="00FE4DAC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 xml:space="preserve">ПО ПОЖАРНОЙ БЕЗОПАСНОСТИ </w:t>
      </w:r>
    </w:p>
    <w:p w:rsidR="00FE4DAC" w:rsidRDefault="00FE4DAC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В ОСЕНН</w:t>
      </w:r>
      <w:r w:rsidR="00DE221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Е-ЗИМНИЙ ПЕРИОД</w:t>
      </w:r>
    </w:p>
    <w:p w:rsidR="0093655B" w:rsidRDefault="0093655B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93655B" w:rsidRPr="0093655B" w:rsidRDefault="0093655B" w:rsidP="009365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93655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Берегите жилище от пожара! Помните, что соблюдение элементарных правил безопасности убережет Вас и Ваших знакомых от беды!</w:t>
      </w:r>
      <w:bookmarkStart w:id="0" w:name="_GoBack"/>
      <w:bookmarkEnd w:id="0"/>
    </w:p>
    <w:p w:rsidR="0093655B" w:rsidRPr="0093655B" w:rsidRDefault="0093655B" w:rsidP="009365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center"/>
        <w:rPr>
          <w:color w:val="000000"/>
          <w:sz w:val="28"/>
          <w:szCs w:val="28"/>
        </w:rPr>
      </w:pPr>
      <w:r w:rsidRPr="001C386A">
        <w:rPr>
          <w:b/>
          <w:bCs/>
          <w:color w:val="000000"/>
          <w:sz w:val="28"/>
          <w:szCs w:val="28"/>
        </w:rPr>
        <w:t>Правила пожарной безопасности при пользовании печным отоплением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1. Перед началом отопительного сезона печи и дымоходы необходимо прочистить, отремонтировать и побелить, заделать трещины. Ремонт и кладку печей можно доверять только профессионалам.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 печи.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1C386A">
        <w:rPr>
          <w:color w:val="000000"/>
          <w:sz w:val="28"/>
          <w:szCs w:val="28"/>
        </w:rPr>
        <w:t>отступку</w:t>
      </w:r>
      <w:proofErr w:type="spellEnd"/>
      <w:r w:rsidRPr="001C386A">
        <w:rPr>
          <w:color w:val="000000"/>
          <w:sz w:val="28"/>
          <w:szCs w:val="28"/>
        </w:rPr>
        <w:t>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Pr="001C386A">
        <w:rPr>
          <w:color w:val="000000"/>
          <w:sz w:val="28"/>
          <w:szCs w:val="28"/>
        </w:rPr>
        <w:t>предтопочный</w:t>
      </w:r>
      <w:proofErr w:type="spellEnd"/>
      <w:r w:rsidRPr="001C386A">
        <w:rPr>
          <w:color w:val="000000"/>
          <w:sz w:val="28"/>
          <w:szCs w:val="28"/>
        </w:rPr>
        <w:t>) лист размерами не менее 50 на 70 см. Чтобы не допускать перекала печи рекомендуется топить ее два-три раза в день и не более чем по полтора часа.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 xml:space="preserve">При прохождении дымохода через сгораемое перекрытие кирпичная разделка от места прохождения дыма до прилегающих к дымоходу деревянных конструкций должна быть 38 сантиметров, то есть 1,5 кирпича со слоем асбеста 2 сантиметра и в кровле сгораемая обрешетка вокруг дымохода срезана на 13 сантиметров, а отверстие защищено металлическим листом. Перед топкой печи на твердом топливе на деревянном или другом полу из горючих материалов должен быть прибит металлический </w:t>
      </w:r>
      <w:proofErr w:type="spellStart"/>
      <w:r w:rsidRPr="001C386A">
        <w:rPr>
          <w:color w:val="000000"/>
          <w:sz w:val="28"/>
          <w:szCs w:val="28"/>
        </w:rPr>
        <w:t>предтопочный</w:t>
      </w:r>
      <w:proofErr w:type="spellEnd"/>
      <w:r w:rsidRPr="001C386A">
        <w:rPr>
          <w:color w:val="000000"/>
          <w:sz w:val="28"/>
          <w:szCs w:val="28"/>
        </w:rPr>
        <w:t xml:space="preserve"> лист размером 50х70 сантиметров. Очищать дымоходы и печи от сажи необходимо перед началом, а также в течение всего отопительного сезона не реже одного раза в три месяца.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center"/>
        <w:rPr>
          <w:color w:val="000000"/>
          <w:sz w:val="28"/>
          <w:szCs w:val="28"/>
        </w:rPr>
      </w:pPr>
      <w:r w:rsidRPr="001C386A">
        <w:rPr>
          <w:rStyle w:val="a4"/>
          <w:color w:val="000000"/>
          <w:sz w:val="28"/>
          <w:szCs w:val="28"/>
        </w:rPr>
        <w:t>При эксплуатации печного отопления запрещается: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lastRenderedPageBreak/>
        <w:t xml:space="preserve">- располагать топливо, другие горючие вещества и материалы на </w:t>
      </w:r>
      <w:proofErr w:type="spellStart"/>
      <w:r w:rsidRPr="001C386A">
        <w:rPr>
          <w:color w:val="000000"/>
          <w:sz w:val="28"/>
          <w:szCs w:val="28"/>
        </w:rPr>
        <w:t>предтопочном</w:t>
      </w:r>
      <w:proofErr w:type="spellEnd"/>
      <w:r w:rsidRPr="001C386A">
        <w:rPr>
          <w:color w:val="000000"/>
          <w:sz w:val="28"/>
          <w:szCs w:val="28"/>
        </w:rPr>
        <w:t xml:space="preserve"> листе;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перекаливать печи;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использовать вентиляционные и газовые каналы в качестве дымоходов.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Только при соблюдении вышеперечисленных требований пожарной безопасности вы обезопасите себя, своих близких и свое жилище от пожаров!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center"/>
        <w:rPr>
          <w:color w:val="000000"/>
          <w:sz w:val="28"/>
          <w:szCs w:val="28"/>
        </w:rPr>
      </w:pPr>
      <w:r w:rsidRPr="001C386A">
        <w:rPr>
          <w:b/>
          <w:bCs/>
          <w:color w:val="000000"/>
          <w:sz w:val="28"/>
          <w:szCs w:val="28"/>
        </w:rPr>
        <w:t>Правила пожарной безопасности при пользовании электрооборудованием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1. При покупке и установке нового электрооборудования нужно подстраховать себя, приобретая изделие с сертификатом качества и обратив внимание на его электробезопасность и пожарную безопасность, а также пользуясь при монтаже только услугами специалистов. При эксплуатации изделий безопасность почти полностью зависит от внимательности и осторожности самого потребителя. Следует внимательно читать инструкции и технические паспорта приборов перед началом их эксплуатации.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2. Для предохранения электросети от перегрузки и короткого замыкания используются плавкие предохранители, которые срабатывают при повышении напряжения тока выше допустимого.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Если предохранитель часто отключается - надо принять его сигнал, вызвать специалиста, проверить, где возможны неполадки в соединениях проводов, в оборудование и т.д., не дожидаясь рокового замыкания в сети.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3. Запрещается оставлять электрические нагревательные приборы включенными во время ухода из квартир и домов, это может привести к пожару. Перегрузки электропроводки происходят при одновременном включении в электросеть нескольких потребителей тока – ламп, плиток, утюгов, радиоприемников и других бытовых устройств. При этом провода из-за прохождения по ним тока величины, превосходящей допустимую для сечения данных проводов нагрузку, быстрее нагреваются до высокой температуры, что создает опасность возникновения пожара.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4. Большинство людей знают правила эксплуатации электронагревательных приборов, но как показывает статистика пожаров прошлых лет, не все их соблюдают. И чтобы не лишиться крыши над головой необходимо соблюдать элементарные правила безопасности при эксплуатации электронагревательных приборов: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не оставляйте включенные в электросеть электроприборы без присмотра;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используйте электроприборы только заводского изготовления;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не пользоваться розетками и удлинителями, купленными с рук;</w:t>
      </w:r>
    </w:p>
    <w:p w:rsidR="00FE4DAC" w:rsidRPr="001C386A" w:rsidRDefault="00FE4DAC" w:rsidP="00FE4DAC">
      <w:pPr>
        <w:pStyle w:val="a3"/>
        <w:spacing w:before="0" w:beforeAutospacing="0" w:after="0" w:afterAutospacing="0"/>
        <w:ind w:left="77" w:right="77"/>
        <w:jc w:val="both"/>
        <w:rPr>
          <w:color w:val="000000"/>
          <w:sz w:val="28"/>
          <w:szCs w:val="28"/>
        </w:rPr>
      </w:pPr>
      <w:r w:rsidRPr="001C386A">
        <w:rPr>
          <w:color w:val="000000"/>
          <w:sz w:val="28"/>
          <w:szCs w:val="28"/>
        </w:rPr>
        <w:t>- не использовать удлинители в качестве постоянной схемы электроснабжения.</w:t>
      </w:r>
    </w:p>
    <w:p w:rsidR="00FE4DAC" w:rsidRPr="001C386A" w:rsidRDefault="00FE4DAC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AC" w:rsidRPr="001C386A" w:rsidRDefault="00FE4DAC" w:rsidP="00FE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219" w:rsidRDefault="00DE2219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p w:rsidR="00DE2219" w:rsidRDefault="00DE2219" w:rsidP="00FE4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</w:p>
    <w:sectPr w:rsidR="00DE2219" w:rsidSect="00DE22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0C6"/>
    <w:multiLevelType w:val="multilevel"/>
    <w:tmpl w:val="E932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57BCA"/>
    <w:multiLevelType w:val="multilevel"/>
    <w:tmpl w:val="9C4C8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95"/>
    <w:rsid w:val="003E6795"/>
    <w:rsid w:val="0044007B"/>
    <w:rsid w:val="00892513"/>
    <w:rsid w:val="0093655B"/>
    <w:rsid w:val="00DE2219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F37E-44F9-4018-B054-2424710B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4088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6</cp:revision>
  <dcterms:created xsi:type="dcterms:W3CDTF">2023-01-18T10:49:00Z</dcterms:created>
  <dcterms:modified xsi:type="dcterms:W3CDTF">2023-01-19T08:46:00Z</dcterms:modified>
</cp:coreProperties>
</file>